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120"/>
        <w:gridCol w:w="6486"/>
      </w:tblGrid>
      <w:tr>
        <w:trPr>
          <w:trHeight w:val="1560"/>
          <w:jc w:val="center"/>
        </w:trPr>
        <w:tc>
          <w:tcPr>
            <w:tcW w:w="3120" w:type="dxa"/>
          </w:tcPr>
          <w:p>
            <w:pPr>
              <w:pStyle w:val="Heading1"/>
              <w:spacing w:line="276" w:lineRule="auto"/>
              <w:rPr>
                <w:rFonts w:ascii="Times New Roman" w:hAnsi="Times New Roman"/>
                <w:color w:val="000000"/>
                <w:sz w:val="26"/>
                <w:szCs w:val="28"/>
                <w:lang w:val="en-US"/>
              </w:rPr>
            </w:pPr>
            <w:r>
              <w:rPr>
                <w:rFonts w:ascii="Times New Roman" w:hAnsi="Times New Roman"/>
                <w:color w:val="000000"/>
                <w:sz w:val="26"/>
                <w:szCs w:val="28"/>
                <w:lang w:val="en-US"/>
              </w:rPr>
              <w:t>ỦY BAN NHÂN DÂN</w:t>
            </w:r>
          </w:p>
          <w:p>
            <w:pPr>
              <w:pStyle w:val="Heading1"/>
              <w:spacing w:line="276" w:lineRule="auto"/>
              <w:rPr>
                <w:rFonts w:ascii="Times New Roman" w:hAnsi="Times New Roman"/>
                <w:color w:val="000000"/>
                <w:sz w:val="26"/>
                <w:szCs w:val="28"/>
                <w:lang w:val="en-US"/>
              </w:rPr>
            </w:pPr>
            <w:r>
              <w:rPr>
                <w:rFonts w:ascii="Times New Roman" w:hAnsi="Times New Roman"/>
                <w:color w:val="000000"/>
                <w:sz w:val="26"/>
                <w:szCs w:val="28"/>
                <w:lang w:val="en-US"/>
              </w:rPr>
              <w:t xml:space="preserve">XÃ KỲ VĂN  </w:t>
            </w:r>
          </w:p>
          <w:p>
            <w:pPr>
              <w:pStyle w:val="Heading1"/>
              <w:spacing w:line="276" w:lineRule="auto"/>
              <w:rPr>
                <w:rFonts w:ascii="Times New Roman" w:hAnsi="Times New Roman"/>
                <w:color w:val="000000"/>
                <w:sz w:val="26"/>
                <w:szCs w:val="28"/>
                <w:lang w:val="en-US"/>
              </w:rPr>
            </w:pPr>
            <w:r>
              <w:rPr>
                <w:rFonts w:ascii="Times New Roman" w:hAnsi="Times New Roman"/>
                <w:noProof/>
                <w:color w:val="000000"/>
                <w:sz w:val="26"/>
                <w:szCs w:val="28"/>
                <w:lang w:val="en-US"/>
              </w:rPr>
              <mc:AlternateContent>
                <mc:Choice Requires="wps">
                  <w:drawing>
                    <wp:anchor distT="0" distB="0" distL="114300" distR="114300" simplePos="0" relativeHeight="251658752" behindDoc="0" locked="0" layoutInCell="1" allowOverlap="1">
                      <wp:simplePos x="0" y="0"/>
                      <wp:positionH relativeFrom="column">
                        <wp:posOffset>566420</wp:posOffset>
                      </wp:positionH>
                      <wp:positionV relativeFrom="paragraph">
                        <wp:posOffset>44450</wp:posOffset>
                      </wp:positionV>
                      <wp:extent cx="676275" cy="0"/>
                      <wp:effectExtent l="0" t="0" r="9525" b="1905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filled="f">
                      <v:path arrowok="t" fillok="f" o:connecttype="none"/>
                      <o:lock v:ext="edit" shapetype="t"/>
                    </v:shapetype>
                    <v:shape id="AutoShape 14" o:spid="_x0000_s1026" type="#_x0000_t32" style="position:absolute;margin-left:44.6pt;margin-top:3.5pt;width:5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zx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"/>
                  </w:pict>
                </mc:Fallback>
              </mc:AlternateContent>
            </w:r>
          </w:p>
          <w:p>
            <w:pPr>
              <w:pStyle w:val="Heading1"/>
              <w:spacing w:line="276" w:lineRule="auto"/>
              <w:rPr>
                <w:rFonts w:ascii="Times New Roman" w:hAnsi="Times New Roman"/>
                <w:b w:val="0"/>
                <w:sz w:val="26"/>
                <w:szCs w:val="26"/>
              </w:rPr>
            </w:pPr>
            <w:r>
              <w:rPr>
                <w:rFonts w:ascii="Times New Roman" w:hAnsi="Times New Roman"/>
                <w:b w:val="0"/>
                <w:sz w:val="26"/>
                <w:szCs w:val="26"/>
              </w:rPr>
              <w:t xml:space="preserve">Số: </w:t>
            </w:r>
            <w:r>
              <w:rPr>
                <w:rFonts w:ascii="Times New Roman" w:hAnsi="Times New Roman"/>
                <w:b w:val="0"/>
                <w:sz w:val="26"/>
                <w:szCs w:val="26"/>
                <w:lang w:val="vi-VN"/>
              </w:rPr>
              <w:t xml:space="preserve">     </w:t>
            </w:r>
            <w:r>
              <w:rPr>
                <w:rFonts w:ascii="Times New Roman" w:hAnsi="Times New Roman"/>
                <w:b w:val="0"/>
                <w:sz w:val="26"/>
                <w:szCs w:val="26"/>
              </w:rPr>
              <w:t>/GM-UBND</w:t>
            </w:r>
          </w:p>
        </w:tc>
        <w:tc>
          <w:tcPr>
            <w:tcW w:w="6486" w:type="dxa"/>
          </w:tcPr>
          <w:p>
            <w:pPr>
              <w:spacing w:line="276" w:lineRule="auto"/>
              <w:jc w:val="center"/>
              <w:rPr>
                <w:b/>
                <w:sz w:val="26"/>
              </w:rPr>
            </w:pPr>
            <w:r>
              <w:rPr>
                <w:b/>
                <w:sz w:val="26"/>
              </w:rPr>
              <w:t xml:space="preserve">  CỘNG HOÀ XÃ HỘI CHỦ NGHĨA VIỆT </w:t>
            </w:r>
            <w:smartTag w:uri="urn:schemas-microsoft-com:office:smarttags" w:element="place">
              <w:smartTag w:uri="urn:schemas-microsoft-com:office:smarttags" w:element="country-region">
                <w:r>
                  <w:rPr>
                    <w:b/>
                    <w:sz w:val="26"/>
                  </w:rPr>
                  <w:t>NAM</w:t>
                </w:r>
              </w:smartTag>
            </w:smartTag>
          </w:p>
          <w:p>
            <w:pPr>
              <w:spacing w:line="276" w:lineRule="auto"/>
              <w:jc w:val="center"/>
              <w:rPr>
                <w:b/>
                <w:i/>
                <w:sz w:val="30"/>
              </w:rPr>
            </w:pPr>
            <w:r>
              <w:rPr>
                <w:b/>
              </w:rPr>
              <w:t xml:space="preserve"> </w:t>
            </w:r>
            <w:r>
              <w:rPr>
                <w:rFonts w:hint="eastAsia"/>
                <w:b/>
              </w:rPr>
              <w:t>Đ</w:t>
            </w:r>
            <w:r>
              <w:rPr>
                <w:b/>
              </w:rPr>
              <w:t>ộc lập - Tự do - Hạnh phúc</w:t>
            </w:r>
          </w:p>
          <w:p>
            <w:pPr>
              <w:spacing w:line="276" w:lineRule="auto"/>
              <w:jc w:val="center"/>
              <w:rPr>
                <w:i/>
              </w:rPr>
            </w:pPr>
            <w:r>
              <w:rPr>
                <w:i/>
                <w:noProof/>
              </w:rPr>
              <mc:AlternateContent>
                <mc:Choice Requires="wps">
                  <w:drawing>
                    <wp:anchor distT="0" distB="0" distL="114300" distR="114300" simplePos="0" relativeHeight="251656704" behindDoc="0" locked="0" layoutInCell="1" allowOverlap="1">
                      <wp:simplePos x="0" y="0"/>
                      <wp:positionH relativeFrom="column">
                        <wp:posOffset>946150</wp:posOffset>
                      </wp:positionH>
                      <wp:positionV relativeFrom="paragraph">
                        <wp:posOffset>24130</wp:posOffset>
                      </wp:positionV>
                      <wp:extent cx="21050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9pt" to="240.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lX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"/>
                  </w:pict>
                </mc:Fallback>
              </mc:AlternateContent>
            </w:r>
            <w:r>
              <w:rPr>
                <w:i/>
              </w:rPr>
              <w:t xml:space="preserve">                                                                         </w:t>
            </w:r>
          </w:p>
          <w:p>
            <w:pPr>
              <w:spacing w:line="276" w:lineRule="auto"/>
              <w:jc w:val="center"/>
              <w:rPr>
                <w:sz w:val="24"/>
              </w:rPr>
            </w:pPr>
            <w:r>
              <w:rPr>
                <w:i/>
              </w:rPr>
              <w:t xml:space="preserve">         Kỳ Văn, ngày 17 tháng 5 n</w:t>
            </w:r>
            <w:r>
              <w:rPr>
                <w:rFonts w:hint="eastAsia"/>
                <w:i/>
              </w:rPr>
              <w:t>ă</w:t>
            </w:r>
            <w:r>
              <w:rPr>
                <w:i/>
              </w:rPr>
              <w:t>m 2026</w:t>
            </w:r>
          </w:p>
        </w:tc>
      </w:tr>
    </w:tbl>
    <w:p>
      <w:pPr>
        <w:spacing w:line="276" w:lineRule="auto"/>
        <w:jc w:val="center"/>
        <w:rPr>
          <w:b/>
          <w:sz w:val="2"/>
        </w:rPr>
      </w:pPr>
    </w:p>
    <w:p>
      <w:pPr>
        <w:spacing w:line="276" w:lineRule="auto"/>
        <w:jc w:val="center"/>
        <w:rPr>
          <w:b/>
          <w:sz w:val="12"/>
          <w:szCs w:val="22"/>
        </w:rPr>
      </w:pPr>
    </w:p>
    <w:p>
      <w:pPr>
        <w:jc w:val="center"/>
        <w:rPr>
          <w:b/>
          <w:sz w:val="2"/>
          <w:szCs w:val="2"/>
        </w:rPr>
      </w:pPr>
    </w:p>
    <w:p>
      <w:pPr>
        <w:jc w:val="center"/>
        <w:rPr>
          <w:b/>
          <w:sz w:val="32"/>
        </w:rPr>
      </w:pPr>
      <w:r>
        <w:rPr>
          <w:b/>
        </w:rPr>
        <w:t>GIẤY MỜI</w:t>
      </w:r>
    </w:p>
    <w:p>
      <w:pPr>
        <w:jc w:val="both"/>
      </w:pPr>
    </w:p>
    <w:p>
      <w:pPr>
        <w:spacing w:before="80"/>
        <w:ind w:firstLine="720"/>
        <w:jc w:val="both"/>
      </w:pPr>
      <w:r>
        <w:t xml:space="preserve">Thực hiện Chương trình công tác tháng 5/2026, Ủy ban nhân dân xã tổ chức giao ban lãnh đạo tuần 3 tháng 5 năm 2026 để </w:t>
      </w:r>
      <w:bookmarkStart w:id="0" w:name="_GoBack"/>
      <w:r>
        <w:t>cho ý kiến đối với các nội dung thuộc thẩm quyền.</w:t>
      </w:r>
    </w:p>
    <w:bookmarkEnd w:id="0"/>
    <w:p>
      <w:pPr>
        <w:spacing w:before="80"/>
        <w:ind w:firstLine="720"/>
        <w:jc w:val="both"/>
        <w:rPr>
          <w:b/>
        </w:rPr>
      </w:pPr>
      <w:r>
        <w:rPr>
          <w:b/>
          <w:bCs/>
          <w:i/>
          <w:iCs/>
        </w:rPr>
        <w:t>1</w:t>
      </w:r>
      <w:r>
        <w:rPr>
          <w:b/>
          <w:bCs/>
          <w:i/>
          <w:iCs/>
          <w:lang w:val="vi-VN"/>
        </w:rPr>
        <w:t xml:space="preserve">. </w:t>
      </w:r>
      <w:r>
        <w:rPr>
          <w:b/>
          <w:bCs/>
          <w:i/>
          <w:iCs/>
        </w:rPr>
        <w:t>Thời gian:</w:t>
      </w:r>
      <w:r>
        <w:t xml:space="preserve"> 01 buổi, bắt đầu lúc </w:t>
      </w:r>
      <w:r>
        <w:rPr>
          <w:b/>
        </w:rPr>
        <w:t>13h30</w:t>
      </w:r>
      <w:r>
        <w:rPr>
          <w:b/>
          <w:lang w:val="vi-VN"/>
        </w:rPr>
        <w:t>’,</w:t>
      </w:r>
      <w:r>
        <w:rPr>
          <w:b/>
        </w:rPr>
        <w:t xml:space="preserve"> ngày 18</w:t>
      </w:r>
      <w:r>
        <w:rPr>
          <w:b/>
          <w:lang w:val="vi-VN"/>
        </w:rPr>
        <w:t>/5/2026</w:t>
      </w:r>
      <w:r>
        <w:rPr>
          <w:b/>
        </w:rPr>
        <w:t>(Thứ 2)</w:t>
      </w:r>
    </w:p>
    <w:p>
      <w:pPr>
        <w:spacing w:before="80"/>
        <w:ind w:firstLine="720"/>
        <w:jc w:val="both"/>
        <w:rPr>
          <w:lang w:val="vi-VN"/>
        </w:rPr>
      </w:pPr>
      <w:r>
        <w:rPr>
          <w:lang w:val="vi-VN"/>
        </w:rPr>
        <w:t>- Nội dung 1: từ 13h30’ đến 15h30’;</w:t>
      </w:r>
    </w:p>
    <w:p>
      <w:pPr>
        <w:spacing w:before="80"/>
        <w:ind w:firstLine="720"/>
        <w:jc w:val="both"/>
        <w:rPr>
          <w:lang w:val="vi-VN"/>
        </w:rPr>
      </w:pPr>
      <w:r>
        <w:rPr>
          <w:lang w:val="vi-VN"/>
        </w:rPr>
        <w:t>- Nội dung 2: từ 15h30’ đến 17h30’.</w:t>
      </w:r>
    </w:p>
    <w:p>
      <w:pPr>
        <w:spacing w:before="80"/>
        <w:ind w:firstLine="720"/>
        <w:jc w:val="both"/>
      </w:pPr>
      <w:r>
        <w:rPr>
          <w:b/>
          <w:bCs/>
          <w:i/>
          <w:iCs/>
        </w:rPr>
        <w:t>2</w:t>
      </w:r>
      <w:r>
        <w:rPr>
          <w:b/>
          <w:bCs/>
          <w:i/>
          <w:iCs/>
          <w:lang w:val="vi-VN"/>
        </w:rPr>
        <w:t xml:space="preserve">. </w:t>
      </w:r>
      <w:r>
        <w:rPr>
          <w:b/>
          <w:bCs/>
          <w:i/>
          <w:iCs/>
        </w:rPr>
        <w:t>Địa điểm:</w:t>
      </w:r>
      <w:r>
        <w:t xml:space="preserve"> Hội trường UBND xã Kỳ Văn.</w:t>
      </w:r>
    </w:p>
    <w:p>
      <w:pPr>
        <w:spacing w:before="80"/>
        <w:ind w:firstLine="720"/>
        <w:jc w:val="both"/>
        <w:rPr>
          <w:i/>
        </w:rPr>
      </w:pPr>
      <w:r>
        <w:rPr>
          <w:b/>
        </w:rPr>
        <w:t>3</w:t>
      </w:r>
      <w:r>
        <w:rPr>
          <w:b/>
          <w:lang w:val="vi-VN"/>
        </w:rPr>
        <w:t xml:space="preserve">. </w:t>
      </w:r>
      <w:r>
        <w:rPr>
          <w:b/>
        </w:rPr>
        <w:t>Thành phần:</w:t>
      </w:r>
      <w:r>
        <w:t xml:space="preserve"> </w:t>
      </w:r>
      <w:r>
        <w:rPr>
          <w:i/>
        </w:rPr>
        <w:t>Trân trọng kính mời</w:t>
      </w:r>
    </w:p>
    <w:p>
      <w:pPr>
        <w:spacing w:before="80"/>
        <w:ind w:firstLine="720"/>
        <w:jc w:val="both"/>
        <w:rPr>
          <w:b/>
          <w:i/>
          <w:lang w:val="vi-VN"/>
        </w:rPr>
      </w:pPr>
      <w:r>
        <w:rPr>
          <w:b/>
          <w:i/>
        </w:rPr>
        <w:t>3</w:t>
      </w:r>
      <w:r>
        <w:rPr>
          <w:b/>
          <w:i/>
          <w:lang w:val="vi-VN"/>
        </w:rPr>
        <w:t xml:space="preserve">.1. Nội dung 1: Soát xét nhiệm vụ thực hiện trong tuần, các nhiệm vụ trọng tâm cần chỉ đạo thực hiện. </w:t>
      </w:r>
      <w:r>
        <w:rPr>
          <w:b/>
          <w:bCs/>
          <w:i/>
          <w:iCs/>
          <w:color w:val="auto"/>
          <w:lang w:val="vi-VN"/>
        </w:rPr>
        <w:t>Nghe báo cáo phương án phúc tra hỗ trợ thiệt hại bão lụt.</w:t>
      </w:r>
    </w:p>
    <w:p>
      <w:pPr>
        <w:spacing w:before="80"/>
        <w:ind w:firstLine="720"/>
        <w:jc w:val="both"/>
        <w:rPr>
          <w:lang w:val="vi-VN"/>
        </w:rPr>
      </w:pPr>
      <w:r>
        <w:rPr>
          <w:lang w:val="vi-VN"/>
        </w:rPr>
        <w:t>- Đồng chí Nguyễn Đức Thắng, Chủ tịch UBND xã (kính mời chủ trì);</w:t>
      </w:r>
    </w:p>
    <w:p>
      <w:pPr>
        <w:spacing w:before="80"/>
        <w:ind w:firstLine="720"/>
        <w:jc w:val="both"/>
        <w:rPr>
          <w:lang w:val="vi-VN"/>
        </w:rPr>
      </w:pPr>
      <w:r>
        <w:rPr>
          <w:lang w:val="vi-VN"/>
        </w:rPr>
        <w:t>- Đồng chí Lê Đình Nhất, Phó Chủ tịch UBND xã (kính mời đồng chủ trì);</w:t>
      </w:r>
    </w:p>
    <w:p>
      <w:pPr>
        <w:spacing w:before="80"/>
        <w:ind w:firstLine="720"/>
        <w:jc w:val="both"/>
        <w:rPr>
          <w:lang w:val="vi-VN"/>
        </w:rPr>
      </w:pPr>
      <w:r>
        <w:rPr>
          <w:lang w:val="vi-VN"/>
        </w:rPr>
        <w:t>- Đồng chí Phan Công Toàn, Phó Chủ tịch UBND xã (kính mời đồng chủ trì).</w:t>
      </w:r>
    </w:p>
    <w:p>
      <w:pPr>
        <w:spacing w:before="80"/>
        <w:ind w:firstLine="720"/>
        <w:jc w:val="both"/>
        <w:rPr>
          <w:bCs/>
          <w:iCs/>
          <w:color w:val="auto"/>
          <w:lang w:val="vi-VN"/>
        </w:rPr>
      </w:pPr>
      <w:r>
        <w:rPr>
          <w:bCs/>
          <w:iCs/>
          <w:color w:val="auto"/>
        </w:rPr>
        <w:t>- Trưởng</w:t>
      </w:r>
      <w:r>
        <w:rPr>
          <w:bCs/>
          <w:iCs/>
          <w:color w:val="auto"/>
          <w:lang w:val="vi-VN"/>
        </w:rPr>
        <w:t xml:space="preserve"> </w:t>
      </w:r>
      <w:r>
        <w:rPr>
          <w:bCs/>
          <w:iCs/>
          <w:color w:val="auto"/>
        </w:rPr>
        <w:t>các Phòng: Văn hoá - Xã hội, Kinh tế</w:t>
      </w:r>
      <w:r>
        <w:rPr>
          <w:bCs/>
          <w:iCs/>
          <w:color w:val="auto"/>
          <w:lang w:val="vi-VN"/>
        </w:rPr>
        <w:t>;</w:t>
      </w:r>
    </w:p>
    <w:p>
      <w:pPr>
        <w:spacing w:before="80"/>
        <w:ind w:firstLine="720"/>
        <w:jc w:val="both"/>
        <w:rPr>
          <w:bCs/>
          <w:iCs/>
          <w:color w:val="auto"/>
        </w:rPr>
      </w:pPr>
      <w:r>
        <w:rPr>
          <w:bCs/>
          <w:iCs/>
          <w:color w:val="auto"/>
          <w:lang w:val="vi-VN"/>
        </w:rPr>
        <w:t xml:space="preserve">- Chánh </w:t>
      </w:r>
      <w:r>
        <w:rPr>
          <w:bCs/>
          <w:iCs/>
          <w:color w:val="auto"/>
        </w:rPr>
        <w:t xml:space="preserve">Văn phòng </w:t>
      </w:r>
      <w:r>
        <w:rPr>
          <w:bCs/>
          <w:iCs/>
          <w:color w:val="auto"/>
          <w:lang w:val="vi-VN"/>
        </w:rPr>
        <w:t>và công chức phụ trách tổng hợp của Văn phòng HĐND – UBND xã</w:t>
      </w:r>
      <w:r>
        <w:rPr>
          <w:bCs/>
          <w:iCs/>
          <w:color w:val="auto"/>
        </w:rPr>
        <w:t>.</w:t>
      </w:r>
    </w:p>
    <w:p>
      <w:pPr>
        <w:spacing w:before="80"/>
        <w:ind w:firstLine="720"/>
        <w:jc w:val="both"/>
        <w:rPr>
          <w:b/>
          <w:bCs/>
          <w:i/>
          <w:iCs/>
          <w:color w:val="auto"/>
        </w:rPr>
      </w:pPr>
      <w:r>
        <w:rPr>
          <w:b/>
          <w:bCs/>
          <w:i/>
          <w:iCs/>
          <w:color w:val="auto"/>
          <w:lang w:val="vi-VN"/>
        </w:rPr>
        <w:t>3.2. Nội dung 2: Làm việc với Hội người cao tuổi xã</w:t>
      </w:r>
      <w:r>
        <w:rPr>
          <w:b/>
          <w:bCs/>
          <w:i/>
          <w:iCs/>
          <w:color w:val="auto"/>
        </w:rPr>
        <w:t>.</w:t>
      </w:r>
    </w:p>
    <w:p>
      <w:pPr>
        <w:spacing w:before="80"/>
        <w:ind w:firstLine="720"/>
        <w:jc w:val="both"/>
        <w:rPr>
          <w:lang w:val="vi-VN"/>
        </w:rPr>
      </w:pPr>
      <w:r>
        <w:rPr>
          <w:lang w:val="vi-VN"/>
        </w:rPr>
        <w:t>- Đồng chí Nguyễn Đức Thắng, Chủ tịch UBND xã (kính mời chủ trì);</w:t>
      </w:r>
    </w:p>
    <w:p>
      <w:pPr>
        <w:spacing w:before="80"/>
        <w:ind w:firstLine="720"/>
        <w:jc w:val="both"/>
      </w:pPr>
      <w:r>
        <w:t>- Đồng chí Nguyễn Văn Hệ, Chủ tịch UBMTTQ Việt Nam xã;</w:t>
      </w:r>
    </w:p>
    <w:p>
      <w:pPr>
        <w:spacing w:before="80"/>
        <w:ind w:firstLine="720"/>
        <w:jc w:val="both"/>
        <w:rPr>
          <w:lang w:val="vi-VN"/>
        </w:rPr>
      </w:pPr>
      <w:r>
        <w:rPr>
          <w:lang w:val="vi-VN"/>
        </w:rPr>
        <w:t>- Đồng chí Lê Đình Nhất, Phó Chủ tịch UBND xã (kính mời đồng chủ trì);</w:t>
      </w:r>
    </w:p>
    <w:p>
      <w:pPr>
        <w:spacing w:before="80"/>
        <w:ind w:firstLine="720"/>
        <w:jc w:val="both"/>
        <w:rPr>
          <w:lang w:val="vi-VN"/>
        </w:rPr>
      </w:pPr>
      <w:r>
        <w:rPr>
          <w:lang w:val="vi-VN"/>
        </w:rPr>
        <w:t>- Đồng chí Phan Công Toàn, Phó Chủ tịch UBND xã (kính mời đồng chủ trì);</w:t>
      </w:r>
    </w:p>
    <w:p>
      <w:pPr>
        <w:spacing w:before="80"/>
        <w:ind w:firstLine="720"/>
        <w:jc w:val="both"/>
        <w:rPr>
          <w:bCs/>
          <w:iCs/>
          <w:color w:val="auto"/>
        </w:rPr>
      </w:pPr>
      <w:r>
        <w:rPr>
          <w:bCs/>
          <w:iCs/>
          <w:color w:val="auto"/>
        </w:rPr>
        <w:t xml:space="preserve">- Trưởng các Phòng: Văn hoá - Xã hội, Kinh tế; </w:t>
      </w:r>
    </w:p>
    <w:p>
      <w:pPr>
        <w:spacing w:before="80"/>
        <w:ind w:firstLine="720"/>
        <w:jc w:val="both"/>
        <w:rPr>
          <w:bCs/>
          <w:iCs/>
          <w:color w:val="auto"/>
          <w:lang w:val="vi-VN"/>
        </w:rPr>
      </w:pPr>
      <w:r>
        <w:rPr>
          <w:bCs/>
          <w:iCs/>
          <w:color w:val="auto"/>
          <w:lang w:val="vi-VN"/>
        </w:rPr>
        <w:t xml:space="preserve">- Chánh </w:t>
      </w:r>
      <w:r>
        <w:rPr>
          <w:bCs/>
          <w:iCs/>
          <w:color w:val="auto"/>
        </w:rPr>
        <w:t xml:space="preserve">Văn phòng </w:t>
      </w:r>
      <w:r>
        <w:rPr>
          <w:bCs/>
          <w:iCs/>
          <w:color w:val="auto"/>
          <w:lang w:val="vi-VN"/>
        </w:rPr>
        <w:t>và công chức phụ trách tổng hợp của Văn phòng HĐND – UBND xã;</w:t>
      </w:r>
    </w:p>
    <w:p>
      <w:pPr>
        <w:spacing w:before="80"/>
        <w:ind w:firstLine="720"/>
        <w:jc w:val="both"/>
        <w:rPr>
          <w:bCs/>
          <w:iCs/>
          <w:color w:val="auto"/>
          <w:lang w:val="vi-VN"/>
        </w:rPr>
      </w:pPr>
      <w:r>
        <w:rPr>
          <w:bCs/>
          <w:iCs/>
          <w:color w:val="auto"/>
          <w:lang w:val="vi-VN"/>
        </w:rPr>
        <w:t>- Chủ tịch Hội người cao tuổi xã.</w:t>
      </w:r>
    </w:p>
    <w:p>
      <w:pPr>
        <w:spacing w:before="80"/>
        <w:ind w:firstLine="720"/>
        <w:jc w:val="both"/>
        <w:rPr>
          <w:b/>
          <w:bCs/>
          <w:i/>
          <w:iCs/>
          <w:color w:val="auto"/>
        </w:rPr>
      </w:pPr>
      <w:r>
        <w:rPr>
          <w:b/>
          <w:bCs/>
          <w:i/>
          <w:iCs/>
          <w:color w:val="auto"/>
        </w:rPr>
        <w:t>* Phân công nhiệm vụ:</w:t>
      </w:r>
    </w:p>
    <w:p>
      <w:pPr>
        <w:spacing w:before="80"/>
        <w:ind w:firstLine="720"/>
        <w:jc w:val="both"/>
        <w:rPr>
          <w:b/>
          <w:bCs/>
          <w:iCs/>
          <w:color w:val="auto"/>
          <w:lang w:val="vi-VN"/>
        </w:rPr>
      </w:pPr>
      <w:r>
        <w:rPr>
          <w:bCs/>
          <w:iCs/>
          <w:color w:val="auto"/>
        </w:rPr>
        <w:t>- V</w:t>
      </w:r>
      <w:r>
        <w:rPr>
          <w:bCs/>
          <w:iCs/>
          <w:color w:val="auto"/>
          <w:lang w:val="vi-VN"/>
        </w:rPr>
        <w:t xml:space="preserve">ăn phòng HĐND – UBND xã chuẩn bị điều kiện đảm bảo phục vụ cuộc họp.  Báo cáo kết quả thực hiện nhiệm vụ trong tuần. Báo cáo tổng hợp các nội dung trình Lãnh đạo UBND xã xem xét cho ý kiến. </w:t>
      </w:r>
    </w:p>
    <w:p>
      <w:pPr>
        <w:spacing w:before="80"/>
        <w:ind w:firstLine="720"/>
        <w:jc w:val="both"/>
        <w:rPr>
          <w:bCs/>
          <w:iCs/>
          <w:color w:val="auto"/>
          <w:lang w:val="vi-VN"/>
        </w:rPr>
      </w:pPr>
      <w:r>
        <w:rPr>
          <w:bCs/>
          <w:iCs/>
          <w:color w:val="auto"/>
        </w:rPr>
        <w:t>- Phòng kinh</w:t>
      </w:r>
      <w:r>
        <w:rPr>
          <w:bCs/>
          <w:iCs/>
          <w:color w:val="auto"/>
          <w:lang w:val="vi-VN"/>
        </w:rPr>
        <w:t xml:space="preserve"> tế chuẩn bị báo cáo phương án phúc tra hỗ trợ thiệt hại bão lụt.</w:t>
      </w:r>
    </w:p>
    <w:p>
      <w:pPr>
        <w:spacing w:before="80"/>
        <w:ind w:firstLine="720"/>
        <w:jc w:val="both"/>
        <w:rPr>
          <w:w w:val="93"/>
          <w:position w:val="6"/>
        </w:rPr>
      </w:pPr>
      <w:r>
        <w:lastRenderedPageBreak/>
        <w:t>Đề nghị các thành phần dự họp đúng thời gian quy định</w:t>
      </w:r>
      <w:r>
        <w:rPr>
          <w:w w:val="93"/>
          <w:position w:val="6"/>
        </w:rPr>
        <w:t>./.</w:t>
      </w:r>
    </w:p>
    <w:p>
      <w:pPr>
        <w:spacing w:line="276" w:lineRule="auto"/>
        <w:jc w:val="both"/>
        <w:rPr>
          <w:sz w:val="24"/>
          <w:szCs w:val="40"/>
          <w:lang w:val="nb-NO"/>
        </w:rPr>
      </w:pPr>
    </w:p>
    <w:tbl>
      <w:tblPr>
        <w:tblW w:w="0" w:type="auto"/>
        <w:tblLayout w:type="fixed"/>
        <w:tblLook w:val="0000" w:firstRow="0" w:lastRow="0" w:firstColumn="0" w:lastColumn="0" w:noHBand="0" w:noVBand="0"/>
      </w:tblPr>
      <w:tblGrid>
        <w:gridCol w:w="4608"/>
        <w:gridCol w:w="4572"/>
      </w:tblGrid>
      <w:tr>
        <w:tc>
          <w:tcPr>
            <w:tcW w:w="4608" w:type="dxa"/>
          </w:tcPr>
          <w:p>
            <w:pPr>
              <w:spacing w:line="276" w:lineRule="auto"/>
              <w:rPr>
                <w:b/>
                <w:i/>
                <w:sz w:val="24"/>
                <w:szCs w:val="24"/>
                <w:lang w:val="nb-NO"/>
              </w:rPr>
            </w:pPr>
            <w:r>
              <w:rPr>
                <w:b/>
                <w:i/>
                <w:sz w:val="24"/>
                <w:szCs w:val="24"/>
                <w:lang w:val="nb-NO"/>
              </w:rPr>
              <w:t>N</w:t>
            </w:r>
            <w:r>
              <w:rPr>
                <w:rFonts w:hint="eastAsia"/>
                <w:b/>
                <w:i/>
                <w:sz w:val="24"/>
                <w:szCs w:val="24"/>
                <w:lang w:val="nb-NO"/>
              </w:rPr>
              <w:t>ơ</w:t>
            </w:r>
            <w:r>
              <w:rPr>
                <w:b/>
                <w:i/>
                <w:sz w:val="24"/>
                <w:szCs w:val="24"/>
                <w:lang w:val="nb-NO"/>
              </w:rPr>
              <w:t>i nhận:</w:t>
            </w:r>
          </w:p>
          <w:p>
            <w:pPr>
              <w:spacing w:line="276" w:lineRule="auto"/>
              <w:rPr>
                <w:sz w:val="22"/>
                <w:szCs w:val="22"/>
                <w:lang w:val="nb-NO"/>
              </w:rPr>
            </w:pPr>
            <w:r>
              <w:rPr>
                <w:sz w:val="22"/>
                <w:szCs w:val="22"/>
                <w:lang w:val="nb-NO"/>
              </w:rPr>
              <w:t>- Nh</w:t>
            </w:r>
            <w:r>
              <w:rPr>
                <w:rFonts w:hint="eastAsia"/>
                <w:sz w:val="22"/>
                <w:szCs w:val="22"/>
                <w:lang w:val="nb-NO"/>
              </w:rPr>
              <w:t>ư</w:t>
            </w:r>
            <w:r>
              <w:rPr>
                <w:sz w:val="22"/>
                <w:szCs w:val="22"/>
                <w:lang w:val="nb-NO"/>
              </w:rPr>
              <w:t xml:space="preserve"> thành phần mời;</w:t>
            </w:r>
          </w:p>
          <w:p>
            <w:pPr>
              <w:spacing w:line="276" w:lineRule="auto"/>
              <w:rPr>
                <w:sz w:val="22"/>
                <w:szCs w:val="22"/>
              </w:rPr>
            </w:pPr>
            <w:r>
              <w:rPr>
                <w:sz w:val="22"/>
                <w:szCs w:val="22"/>
              </w:rPr>
              <w:t>- L</w:t>
            </w:r>
            <w:r>
              <w:rPr>
                <w:rFonts w:hint="eastAsia"/>
                <w:sz w:val="22"/>
                <w:szCs w:val="22"/>
              </w:rPr>
              <w:t>ư</w:t>
            </w:r>
            <w:r>
              <w:rPr>
                <w:sz w:val="22"/>
                <w:szCs w:val="22"/>
              </w:rPr>
              <w:t>u: VT.</w:t>
            </w:r>
          </w:p>
          <w:p>
            <w:pPr>
              <w:tabs>
                <w:tab w:val="left" w:pos="142"/>
              </w:tabs>
              <w:spacing w:line="276" w:lineRule="auto"/>
              <w:jc w:val="both"/>
              <w:rPr>
                <w:sz w:val="22"/>
                <w:szCs w:val="22"/>
                <w:lang w:val="nl-NL"/>
              </w:rPr>
            </w:pPr>
            <w:r>
              <w:rPr>
                <w:sz w:val="22"/>
                <w:szCs w:val="22"/>
                <w:lang w:val="nl-NL"/>
              </w:rPr>
              <w:t xml:space="preserve">      </w:t>
            </w:r>
          </w:p>
          <w:p>
            <w:pPr>
              <w:spacing w:line="276" w:lineRule="auto"/>
              <w:rPr>
                <w:i/>
                <w:sz w:val="24"/>
                <w:szCs w:val="24"/>
                <w:lang w:val="nl-NL"/>
              </w:rPr>
            </w:pPr>
            <w:r>
              <w:rPr>
                <w:sz w:val="22"/>
                <w:lang w:val="nl-NL"/>
              </w:rPr>
              <w:t xml:space="preserve">         </w:t>
            </w:r>
          </w:p>
        </w:tc>
        <w:tc>
          <w:tcPr>
            <w:tcW w:w="4572" w:type="dxa"/>
          </w:tcPr>
          <w:p>
            <w:pPr>
              <w:spacing w:line="276" w:lineRule="auto"/>
              <w:jc w:val="center"/>
              <w:rPr>
                <w:b/>
                <w:lang w:val="nl-NL"/>
              </w:rPr>
            </w:pPr>
            <w:r>
              <w:rPr>
                <w:b/>
                <w:lang w:val="nl-NL"/>
              </w:rPr>
              <w:t xml:space="preserve">  TL. CHỦ TỊCH   </w:t>
            </w:r>
          </w:p>
          <w:p>
            <w:pPr>
              <w:spacing w:line="276" w:lineRule="auto"/>
              <w:jc w:val="center"/>
              <w:rPr>
                <w:b/>
                <w:lang w:val="nl-NL"/>
              </w:rPr>
            </w:pPr>
            <w:r>
              <w:rPr>
                <w:b/>
                <w:lang w:val="nl-NL"/>
              </w:rPr>
              <w:t>CHÁNH VĂN PHÒNG</w:t>
            </w:r>
          </w:p>
          <w:p>
            <w:pPr>
              <w:spacing w:line="276" w:lineRule="auto"/>
              <w:rPr>
                <w:lang w:val="nl-NL"/>
              </w:rPr>
            </w:pPr>
            <w:r>
              <w:rPr>
                <w:lang w:val="nl-NL"/>
              </w:rPr>
              <w:t xml:space="preserve">                       </w:t>
            </w:r>
          </w:p>
          <w:p>
            <w:pPr>
              <w:tabs>
                <w:tab w:val="center" w:pos="2412"/>
              </w:tabs>
              <w:spacing w:line="276" w:lineRule="auto"/>
              <w:rPr>
                <w:lang w:val="nl-NL"/>
              </w:rPr>
            </w:pPr>
          </w:p>
          <w:p>
            <w:pPr>
              <w:tabs>
                <w:tab w:val="center" w:pos="2412"/>
              </w:tabs>
              <w:spacing w:line="276" w:lineRule="auto"/>
              <w:rPr>
                <w:lang w:val="nl-NL"/>
              </w:rPr>
            </w:pPr>
          </w:p>
          <w:p>
            <w:pPr>
              <w:tabs>
                <w:tab w:val="center" w:pos="2412"/>
              </w:tabs>
              <w:spacing w:line="276" w:lineRule="auto"/>
              <w:rPr>
                <w:lang w:val="nl-NL"/>
              </w:rPr>
            </w:pPr>
          </w:p>
          <w:p>
            <w:pPr>
              <w:spacing w:line="276" w:lineRule="auto"/>
              <w:jc w:val="center"/>
              <w:rPr>
                <w:b/>
              </w:rPr>
            </w:pPr>
            <w:r>
              <w:rPr>
                <w:b/>
              </w:rPr>
              <w:t>Võ Văn Toán</w:t>
            </w:r>
          </w:p>
        </w:tc>
      </w:tr>
    </w:tbl>
    <w:p>
      <w:pPr>
        <w:tabs>
          <w:tab w:val="left" w:pos="5784"/>
        </w:tabs>
        <w:spacing w:line="276" w:lineRule="auto"/>
        <w:rPr>
          <w:b/>
        </w:rPr>
      </w:pPr>
    </w:p>
    <w:sectPr>
      <w:headerReference w:type="default" r:id="rId8"/>
      <w:footerReference w:type="default" r:id="rId9"/>
      <w:pgSz w:w="11907" w:h="16840" w:code="9"/>
      <w:pgMar w:top="1134" w:right="851" w:bottom="1134" w:left="1701" w:header="709"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right"/>
    </w:pPr>
  </w:p>
  <w:p>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83463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D131E"/>
    <w:multiLevelType w:val="hybridMultilevel"/>
    <w:tmpl w:val="5B229CD0"/>
    <w:lvl w:ilvl="0" w:tplc="44DC1DB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874A13"/>
    <w:multiLevelType w:val="hybridMultilevel"/>
    <w:tmpl w:val="A0A0B2A2"/>
    <w:lvl w:ilvl="0" w:tplc="52ECB3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FF263A"/>
    <w:multiLevelType w:val="hybridMultilevel"/>
    <w:tmpl w:val="7DF81DEA"/>
    <w:lvl w:ilvl="0" w:tplc="E54428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461B4B"/>
    <w:multiLevelType w:val="hybridMultilevel"/>
    <w:tmpl w:val="2CCE21D6"/>
    <w:lvl w:ilvl="0" w:tplc="8F8A42C6">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5D6A05C0"/>
    <w:multiLevelType w:val="hybridMultilevel"/>
    <w:tmpl w:val="0326364C"/>
    <w:lvl w:ilvl="0" w:tplc="8DA20D70">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6F750AA"/>
    <w:multiLevelType w:val="hybridMultilevel"/>
    <w:tmpl w:val="B7D2A742"/>
    <w:lvl w:ilvl="0" w:tplc="8574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2F3E13"/>
    <w:multiLevelType w:val="hybridMultilevel"/>
    <w:tmpl w:val="3A68FA8E"/>
    <w:lvl w:ilvl="0" w:tplc="8574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0E6E95"/>
    <w:multiLevelType w:val="hybridMultilevel"/>
    <w:tmpl w:val="E9F608A8"/>
    <w:lvl w:ilvl="0" w:tplc="1A848AC4">
      <w:start w:val="20"/>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1B67A229-7857-4A71-93E0-861F2BC5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8"/>
      <w:szCs w:val="28"/>
    </w:rPr>
  </w:style>
  <w:style w:type="paragraph" w:styleId="Heading1">
    <w:name w:val="heading 1"/>
    <w:basedOn w:val="Normal"/>
    <w:next w:val="Normal"/>
    <w:qFormat/>
    <w:pPr>
      <w:keepNext/>
      <w:jc w:val="center"/>
      <w:outlineLvl w:val="0"/>
    </w:pPr>
    <w:rPr>
      <w:rFonts w:ascii=".VnTimeH" w:hAnsi=".VnTimeH"/>
      <w:b/>
      <w:color w:val="auto"/>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sz w:val="16"/>
      <w:szCs w:val="16"/>
    </w:r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color w:val="000000"/>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color w:val="000000"/>
      <w:sz w:val="28"/>
      <w:szCs w:val="28"/>
    </w:rPr>
  </w:style>
  <w:style w:type="paragraph" w:customStyle="1" w:styleId="Body1">
    <w:name w:val="Body 1"/>
    <w:pPr>
      <w:outlineLvl w:val="0"/>
    </w:pPr>
    <w:rPr>
      <w:rFonts w:ascii="Helvetica" w:eastAsia="Arial Unicode MS" w:hAnsi="Helvetica"/>
      <w:color w:val="000000"/>
      <w:sz w:val="28"/>
      <w:u w:color="000000"/>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rFonts w:eastAsiaTheme="minorHAnsi" w:cstheme="minorBidi"/>
      <w:color w:val="auto"/>
      <w:sz w:val="20"/>
      <w:szCs w:val="20"/>
    </w:rPr>
  </w:style>
  <w:style w:type="character" w:customStyle="1" w:styleId="FootnoteTextChar">
    <w:name w:val="Footnote Text Char"/>
    <w:basedOn w:val="DefaultParagraphFont"/>
    <w:link w:val="FootnoteText"/>
    <w:uiPriority w:val="99"/>
    <w:semiHidden/>
    <w:rPr>
      <w:rFonts w:eastAsiaTheme="minorHAnsi" w:cstheme="minorBidi"/>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58725">
      <w:bodyDiv w:val="1"/>
      <w:marLeft w:val="0"/>
      <w:marRight w:val="0"/>
      <w:marTop w:val="0"/>
      <w:marBottom w:val="0"/>
      <w:divBdr>
        <w:top w:val="none" w:sz="0" w:space="0" w:color="auto"/>
        <w:left w:val="none" w:sz="0" w:space="0" w:color="auto"/>
        <w:bottom w:val="none" w:sz="0" w:space="0" w:color="auto"/>
        <w:right w:val="none" w:sz="0" w:space="0" w:color="auto"/>
      </w:divBdr>
    </w:div>
    <w:div w:id="1373268088">
      <w:bodyDiv w:val="1"/>
      <w:marLeft w:val="0"/>
      <w:marRight w:val="0"/>
      <w:marTop w:val="0"/>
      <w:marBottom w:val="0"/>
      <w:divBdr>
        <w:top w:val="none" w:sz="0" w:space="0" w:color="auto"/>
        <w:left w:val="none" w:sz="0" w:space="0" w:color="auto"/>
        <w:bottom w:val="none" w:sz="0" w:space="0" w:color="auto"/>
        <w:right w:val="none" w:sz="0" w:space="0" w:color="auto"/>
      </w:divBdr>
    </w:div>
    <w:div w:id="1701054425">
      <w:bodyDiv w:val="1"/>
      <w:marLeft w:val="0"/>
      <w:marRight w:val="0"/>
      <w:marTop w:val="0"/>
      <w:marBottom w:val="0"/>
      <w:divBdr>
        <w:top w:val="none" w:sz="0" w:space="0" w:color="auto"/>
        <w:left w:val="none" w:sz="0" w:space="0" w:color="auto"/>
        <w:bottom w:val="none" w:sz="0" w:space="0" w:color="auto"/>
        <w:right w:val="none" w:sz="0" w:space="0" w:color="auto"/>
      </w:divBdr>
    </w:div>
    <w:div w:id="20841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0263D-4D3E-4B74-B27B-6CDD7214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Microsoft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Tra Giang</dc:creator>
  <cp:lastModifiedBy>Administrator</cp:lastModifiedBy>
  <cp:revision>7</cp:revision>
  <cp:lastPrinted>2026-01-10T14:41:00Z</cp:lastPrinted>
  <dcterms:created xsi:type="dcterms:W3CDTF">2026-05-17T14:23:00Z</dcterms:created>
  <dcterms:modified xsi:type="dcterms:W3CDTF">2026-05-17T14:56:00Z</dcterms:modified>
</cp:coreProperties>
</file>