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jc w:val="center"/>
        <w:tblLayout w:type="fixed"/>
        <w:tblLook w:val="0000" w:firstRow="0" w:lastRow="0" w:firstColumn="0" w:lastColumn="0" w:noHBand="0" w:noVBand="0"/>
      </w:tblPr>
      <w:tblGrid>
        <w:gridCol w:w="3402"/>
        <w:gridCol w:w="6204"/>
      </w:tblGrid>
      <w:tr>
        <w:trPr>
          <w:trHeight w:val="1560"/>
          <w:jc w:val="center"/>
        </w:trPr>
        <w:tc>
          <w:tcPr>
            <w:tcW w:w="3402" w:type="dxa"/>
          </w:tcPr>
          <w:p>
            <w:pPr>
              <w:pStyle w:val="Heading1"/>
              <w:spacing w:line="276" w:lineRule="auto"/>
              <w:rPr>
                <w:rFonts w:ascii="Times New Roman" w:hAnsi="Times New Roman"/>
                <w:sz w:val="26"/>
                <w:szCs w:val="28"/>
                <w:lang w:val="en-US"/>
              </w:rPr>
            </w:pPr>
            <w:r>
              <w:rPr>
                <w:rFonts w:ascii="Times New Roman" w:hAnsi="Times New Roman"/>
                <w:sz w:val="26"/>
                <w:szCs w:val="28"/>
                <w:lang w:val="en-US"/>
              </w:rPr>
              <w:t>ỦY BAN NHÂN DÂN</w:t>
            </w:r>
          </w:p>
          <w:p>
            <w:pPr>
              <w:pStyle w:val="Heading1"/>
              <w:spacing w:line="276" w:lineRule="auto"/>
              <w:rPr>
                <w:rFonts w:ascii="Times New Roman" w:hAnsi="Times New Roman"/>
                <w:sz w:val="26"/>
                <w:szCs w:val="28"/>
                <w:lang w:val="en-US"/>
              </w:rPr>
            </w:pPr>
            <w:r>
              <w:rPr>
                <w:rFonts w:ascii="Times New Roman" w:hAnsi="Times New Roman"/>
                <w:sz w:val="26"/>
                <w:szCs w:val="28"/>
                <w:lang w:val="en-US"/>
              </w:rPr>
              <w:t xml:space="preserve">XÃ KỲ VĂN  </w:t>
            </w:r>
          </w:p>
          <w:p>
            <w:pPr>
              <w:pStyle w:val="Heading1"/>
              <w:spacing w:line="276" w:lineRule="auto"/>
              <w:rPr>
                <w:rFonts w:ascii="Times New Roman" w:hAnsi="Times New Roman"/>
                <w:sz w:val="26"/>
                <w:szCs w:val="28"/>
                <w:lang w:val="en-US"/>
              </w:rPr>
            </w:pPr>
            <w:r>
              <w:rPr>
                <w:rFonts w:ascii="Times New Roman" w:hAnsi="Times New Roman"/>
                <w:noProof/>
                <w:sz w:val="26"/>
                <w:szCs w:val="28"/>
                <w:lang w:val="en-US"/>
              </w:rPr>
              <mc:AlternateContent>
                <mc:Choice Requires="wps">
                  <w:drawing>
                    <wp:anchor distT="0" distB="0" distL="114300" distR="114300" simplePos="0" relativeHeight="251660288" behindDoc="0" locked="0" layoutInCell="1" allowOverlap="1">
                      <wp:simplePos x="0" y="0"/>
                      <wp:positionH relativeFrom="column">
                        <wp:posOffset>628015</wp:posOffset>
                      </wp:positionH>
                      <wp:positionV relativeFrom="paragraph">
                        <wp:posOffset>18844</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51E18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45pt,1.5pt" to="94.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" strokecolor="black [3200]" strokeweight="1pt">
                      <v:stroke joinstyle="miter"/>
                    </v:line>
                  </w:pict>
                </mc:Fallback>
              </mc:AlternateContent>
            </w:r>
          </w:p>
          <w:p>
            <w:pPr>
              <w:pStyle w:val="Heading1"/>
              <w:spacing w:line="276" w:lineRule="auto"/>
              <w:rPr>
                <w:rFonts w:ascii="Times New Roman" w:hAnsi="Times New Roman"/>
                <w:b w:val="0"/>
                <w:sz w:val="26"/>
                <w:szCs w:val="26"/>
              </w:rPr>
            </w:pPr>
            <w:r>
              <w:rPr>
                <w:rFonts w:ascii="Times New Roman" w:hAnsi="Times New Roman"/>
                <w:b w:val="0"/>
                <w:sz w:val="26"/>
                <w:szCs w:val="26"/>
              </w:rPr>
              <w:t>Số:        /GM-UBND</w:t>
            </w:r>
          </w:p>
        </w:tc>
        <w:tc>
          <w:tcPr>
            <w:tcW w:w="6204" w:type="dxa"/>
          </w:tcPr>
          <w:p>
            <w:pPr>
              <w:spacing w:line="276" w:lineRule="auto"/>
              <w:jc w:val="center"/>
              <w:rPr>
                <w:b/>
                <w:color w:val="auto"/>
                <w:sz w:val="26"/>
              </w:rPr>
            </w:pPr>
            <w:r>
              <w:rPr>
                <w:b/>
                <w:color w:val="auto"/>
                <w:sz w:val="26"/>
              </w:rPr>
              <w:t xml:space="preserve">  CỘNG HOÀ XÃ HỘI CHỦ NGHĨA VIỆT </w:t>
            </w:r>
            <w:smartTag w:uri="urn:schemas-microsoft-com:office:smarttags" w:element="country-region">
              <w:smartTag w:uri="urn:schemas-microsoft-com:office:smarttags" w:element="place">
                <w:r>
                  <w:rPr>
                    <w:b/>
                    <w:color w:val="auto"/>
                    <w:sz w:val="26"/>
                  </w:rPr>
                  <w:t>NAM</w:t>
                </w:r>
              </w:smartTag>
            </w:smartTag>
          </w:p>
          <w:p>
            <w:pPr>
              <w:spacing w:line="276" w:lineRule="auto"/>
              <w:jc w:val="center"/>
              <w:rPr>
                <w:b/>
                <w:i/>
                <w:color w:val="auto"/>
                <w:sz w:val="30"/>
              </w:rPr>
            </w:pPr>
            <w:r>
              <w:rPr>
                <w:b/>
                <w:color w:val="auto"/>
              </w:rPr>
              <w:t xml:space="preserve"> </w:t>
            </w:r>
            <w:r>
              <w:rPr>
                <w:rFonts w:hint="eastAsia"/>
                <w:b/>
                <w:color w:val="auto"/>
              </w:rPr>
              <w:t>Đ</w:t>
            </w:r>
            <w:r>
              <w:rPr>
                <w:b/>
                <w:color w:val="auto"/>
              </w:rPr>
              <w:t>ộc lập - Tự do - Hạnh phúc</w:t>
            </w:r>
          </w:p>
          <w:p>
            <w:pPr>
              <w:spacing w:line="276" w:lineRule="auto"/>
              <w:jc w:val="center"/>
              <w:rPr>
                <w:i/>
                <w:color w:val="auto"/>
              </w:rPr>
            </w:pPr>
            <w:r>
              <w:rPr>
                <w:i/>
                <w:noProof/>
                <w:color w:val="auto"/>
              </w:rPr>
              <mc:AlternateContent>
                <mc:Choice Requires="wps">
                  <w:drawing>
                    <wp:anchor distT="0" distB="0" distL="114300" distR="114300" simplePos="0" relativeHeight="251659264" behindDoc="0" locked="0" layoutInCell="1" allowOverlap="1">
                      <wp:simplePos x="0" y="0"/>
                      <wp:positionH relativeFrom="column">
                        <wp:posOffset>946150</wp:posOffset>
                      </wp:positionH>
                      <wp:positionV relativeFrom="paragraph">
                        <wp:posOffset>24130</wp:posOffset>
                      </wp:positionV>
                      <wp:extent cx="21050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8132D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9pt" to="240.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m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"/>
                  </w:pict>
                </mc:Fallback>
              </mc:AlternateContent>
            </w:r>
            <w:r>
              <w:rPr>
                <w:i/>
                <w:color w:val="auto"/>
              </w:rPr>
              <w:t xml:space="preserve">                                                                         </w:t>
            </w:r>
          </w:p>
          <w:p>
            <w:pPr>
              <w:spacing w:line="276" w:lineRule="auto"/>
              <w:jc w:val="center"/>
              <w:rPr>
                <w:color w:val="auto"/>
                <w:sz w:val="24"/>
              </w:rPr>
            </w:pPr>
            <w:r>
              <w:rPr>
                <w:i/>
                <w:color w:val="auto"/>
                <w:sz w:val="26"/>
              </w:rPr>
              <w:t>Kỳ Văn, ngày  16 tháng 7 n</w:t>
            </w:r>
            <w:r>
              <w:rPr>
                <w:rFonts w:hint="eastAsia"/>
                <w:i/>
                <w:color w:val="auto"/>
                <w:sz w:val="26"/>
              </w:rPr>
              <w:t>ă</w:t>
            </w:r>
            <w:r>
              <w:rPr>
                <w:i/>
                <w:color w:val="auto"/>
                <w:sz w:val="26"/>
              </w:rPr>
              <w:t>m 2026</w:t>
            </w:r>
          </w:p>
        </w:tc>
      </w:tr>
    </w:tbl>
    <w:p>
      <w:pPr>
        <w:rPr>
          <w:b/>
          <w:color w:val="auto"/>
        </w:rPr>
      </w:pPr>
    </w:p>
    <w:p>
      <w:pPr>
        <w:jc w:val="center"/>
        <w:rPr>
          <w:b/>
          <w:color w:val="auto"/>
        </w:rPr>
      </w:pPr>
      <w:r>
        <w:rPr>
          <w:b/>
          <w:color w:val="auto"/>
        </w:rPr>
        <w:t>GIẤY MỜI</w:t>
      </w:r>
    </w:p>
    <w:p>
      <w:pPr>
        <w:spacing w:line="276" w:lineRule="auto"/>
        <w:jc w:val="center"/>
        <w:rPr>
          <w:b/>
          <w:color w:val="auto"/>
          <w:sz w:val="26"/>
        </w:rPr>
      </w:pPr>
    </w:p>
    <w:p>
      <w:pPr>
        <w:spacing w:line="276" w:lineRule="auto"/>
        <w:ind w:firstLine="720"/>
        <w:jc w:val="both"/>
        <w:rPr>
          <w:rFonts w:asciiTheme="majorHAnsi" w:hAnsiTheme="majorHAnsi" w:cstheme="majorHAnsi"/>
          <w:color w:val="auto"/>
        </w:rPr>
      </w:pPr>
      <w:r>
        <w:rPr>
          <w:rFonts w:asciiTheme="majorHAnsi" w:hAnsiTheme="majorHAnsi" w:cstheme="majorHAnsi"/>
          <w:color w:val="auto"/>
          <w:spacing w:val="3"/>
          <w:shd w:val="clear" w:color="auto" w:fill="FFFFFF"/>
        </w:rPr>
        <w:t>Để chuẩn bị tốt các điều kiện đảm bảo cho năm học 2026 - 2027; Ủy ban nhân dân xã Kỳ Văn tổ chức cuộc làm việc để bàn giải pháp tháo gỡ các khó khăn, vướng mắc liên quan đến tổ chức biên chế và cơ sở vật chất tại các trường học trên địa bàn xã.</w:t>
      </w:r>
    </w:p>
    <w:p>
      <w:pPr>
        <w:pStyle w:val="ListParagraph"/>
        <w:spacing w:line="276" w:lineRule="auto"/>
        <w:ind w:left="0" w:firstLine="720"/>
        <w:jc w:val="both"/>
        <w:rPr>
          <w:rFonts w:asciiTheme="majorHAnsi" w:hAnsiTheme="majorHAnsi" w:cstheme="majorHAnsi"/>
          <w:i/>
          <w:iCs/>
          <w:color w:val="auto"/>
        </w:rPr>
      </w:pPr>
      <w:r>
        <w:rPr>
          <w:rFonts w:asciiTheme="majorHAnsi" w:hAnsiTheme="majorHAnsi" w:cstheme="majorHAnsi"/>
          <w:b/>
          <w:bCs/>
          <w:color w:val="auto"/>
        </w:rPr>
        <w:t xml:space="preserve">1. Thời gian: </w:t>
      </w:r>
      <w:r>
        <w:rPr>
          <w:rFonts w:asciiTheme="majorHAnsi" w:hAnsiTheme="majorHAnsi" w:cstheme="majorHAnsi"/>
          <w:b/>
          <w:bCs/>
          <w:i/>
          <w:iCs/>
          <w:color w:val="auto"/>
        </w:rPr>
        <w:t>bắt đầu lúc 14 giờ 00, ngày 17/6/2026 (Chiều Thứ 6).</w:t>
      </w:r>
    </w:p>
    <w:p>
      <w:pPr>
        <w:spacing w:line="276" w:lineRule="auto"/>
        <w:ind w:firstLine="720"/>
        <w:jc w:val="both"/>
        <w:rPr>
          <w:rFonts w:asciiTheme="majorHAnsi" w:hAnsiTheme="majorHAnsi" w:cstheme="majorHAnsi"/>
          <w:i/>
          <w:iCs/>
          <w:color w:val="auto"/>
        </w:rPr>
      </w:pPr>
      <w:r>
        <w:rPr>
          <w:rFonts w:asciiTheme="majorHAnsi" w:hAnsiTheme="majorHAnsi" w:cstheme="majorHAnsi"/>
          <w:b/>
          <w:color w:val="auto"/>
        </w:rPr>
        <w:t xml:space="preserve">2. Lịch trình làm việc như sau: </w:t>
      </w:r>
    </w:p>
    <w:p>
      <w:pPr>
        <w:spacing w:line="276" w:lineRule="auto"/>
        <w:ind w:firstLine="720"/>
        <w:jc w:val="both"/>
        <w:rPr>
          <w:rFonts w:asciiTheme="majorHAnsi" w:hAnsiTheme="majorHAnsi" w:cstheme="majorHAnsi"/>
          <w:b/>
          <w:i/>
          <w:iCs/>
          <w:color w:val="auto"/>
        </w:rPr>
      </w:pPr>
      <w:r>
        <w:rPr>
          <w:rFonts w:asciiTheme="majorHAnsi" w:hAnsiTheme="majorHAnsi" w:cstheme="majorHAnsi"/>
          <w:b/>
          <w:i/>
          <w:iCs/>
          <w:color w:val="auto"/>
        </w:rPr>
        <w:t>- Từ 14 giờ đến 16 giờ 30 phút: Đoàn Khảo sát trực tiếp tại các trường học trên địa bàn xã</w:t>
      </w:r>
    </w:p>
    <w:p>
      <w:pPr>
        <w:spacing w:line="276" w:lineRule="auto"/>
        <w:ind w:firstLine="720"/>
        <w:jc w:val="both"/>
        <w:rPr>
          <w:rFonts w:asciiTheme="majorHAnsi" w:hAnsiTheme="majorHAnsi" w:cstheme="majorHAnsi"/>
          <w:color w:val="auto"/>
          <w:spacing w:val="3"/>
          <w:shd w:val="clear" w:color="auto" w:fill="FFFFFF"/>
        </w:rPr>
      </w:pPr>
      <w:r>
        <w:rPr>
          <w:rFonts w:asciiTheme="majorHAnsi" w:hAnsiTheme="majorHAnsi" w:cstheme="majorHAnsi"/>
          <w:color w:val="auto"/>
        </w:rPr>
        <w:t xml:space="preserve">+ 14h - 14h15: khảo sát tại Trường </w:t>
      </w:r>
      <w:r>
        <w:rPr>
          <w:rFonts w:asciiTheme="majorHAnsi" w:hAnsiTheme="majorHAnsi" w:cstheme="majorHAnsi"/>
          <w:color w:val="auto"/>
          <w:spacing w:val="3"/>
          <w:shd w:val="clear" w:color="auto" w:fill="FFFFFF"/>
        </w:rPr>
        <w:t>TH và THCS Kỳ Trung;</w:t>
      </w:r>
    </w:p>
    <w:p>
      <w:pPr>
        <w:spacing w:line="276" w:lineRule="auto"/>
        <w:ind w:firstLine="720"/>
        <w:jc w:val="both"/>
        <w:rPr>
          <w:rFonts w:asciiTheme="majorHAnsi" w:hAnsiTheme="majorHAnsi" w:cstheme="majorHAnsi"/>
          <w:color w:val="auto"/>
          <w:spacing w:val="3"/>
          <w:shd w:val="clear" w:color="auto" w:fill="FFFFFF"/>
        </w:rPr>
      </w:pPr>
      <w:r>
        <w:rPr>
          <w:rFonts w:asciiTheme="majorHAnsi" w:hAnsiTheme="majorHAnsi" w:cstheme="majorHAnsi"/>
          <w:color w:val="auto"/>
          <w:spacing w:val="3"/>
          <w:shd w:val="clear" w:color="auto" w:fill="FFFFFF"/>
        </w:rPr>
        <w:t>+ 14h30 - 14h45: khảo sát tại Trường Mầm non Kỳ Văn (điểm chính);</w:t>
      </w:r>
    </w:p>
    <w:p>
      <w:pPr>
        <w:spacing w:line="276" w:lineRule="auto"/>
        <w:ind w:firstLine="720"/>
        <w:jc w:val="both"/>
        <w:rPr>
          <w:rFonts w:asciiTheme="majorHAnsi" w:hAnsiTheme="majorHAnsi" w:cstheme="majorHAnsi"/>
          <w:color w:val="auto"/>
          <w:spacing w:val="3"/>
          <w:shd w:val="clear" w:color="auto" w:fill="FFFFFF"/>
        </w:rPr>
      </w:pPr>
      <w:r>
        <w:rPr>
          <w:rFonts w:asciiTheme="majorHAnsi" w:hAnsiTheme="majorHAnsi" w:cstheme="majorHAnsi"/>
          <w:color w:val="auto"/>
          <w:spacing w:val="3"/>
          <w:shd w:val="clear" w:color="auto" w:fill="FFFFFF"/>
        </w:rPr>
        <w:t xml:space="preserve">+ 15h00 - 15h15: khảo sát tại Trường Tiểu học và THCS Kỳ Văn; </w:t>
      </w:r>
    </w:p>
    <w:p>
      <w:pPr>
        <w:spacing w:line="276" w:lineRule="auto"/>
        <w:ind w:firstLine="720"/>
        <w:jc w:val="both"/>
        <w:rPr>
          <w:rFonts w:asciiTheme="majorHAnsi" w:hAnsiTheme="majorHAnsi" w:cstheme="majorHAnsi"/>
          <w:color w:val="auto"/>
          <w:spacing w:val="3"/>
          <w:shd w:val="clear" w:color="auto" w:fill="FFFFFF"/>
        </w:rPr>
      </w:pPr>
      <w:r>
        <w:rPr>
          <w:rFonts w:asciiTheme="majorHAnsi" w:hAnsiTheme="majorHAnsi" w:cstheme="majorHAnsi"/>
          <w:color w:val="auto"/>
          <w:spacing w:val="3"/>
          <w:shd w:val="clear" w:color="auto" w:fill="FFFFFF"/>
        </w:rPr>
        <w:t xml:space="preserve">+ 15h40 – 16h: khảo sát tại Trường Mầm non Kỳ Tây; </w:t>
      </w:r>
    </w:p>
    <w:p>
      <w:pPr>
        <w:spacing w:line="276" w:lineRule="auto"/>
        <w:ind w:firstLine="720"/>
        <w:jc w:val="both"/>
        <w:rPr>
          <w:rFonts w:asciiTheme="majorHAnsi" w:hAnsiTheme="majorHAnsi" w:cstheme="majorHAnsi"/>
          <w:color w:val="auto"/>
          <w:spacing w:val="3"/>
          <w:shd w:val="clear" w:color="auto" w:fill="FFFFFF"/>
        </w:rPr>
      </w:pPr>
      <w:r>
        <w:rPr>
          <w:rFonts w:asciiTheme="majorHAnsi" w:hAnsiTheme="majorHAnsi" w:cstheme="majorHAnsi"/>
          <w:color w:val="auto"/>
          <w:spacing w:val="3"/>
          <w:shd w:val="clear" w:color="auto" w:fill="FFFFFF"/>
        </w:rPr>
        <w:t xml:space="preserve">+ 16h – 16h15: khảo sát tại Trường Tiểu học Kỳ Tây; </w:t>
      </w:r>
    </w:p>
    <w:p>
      <w:pPr>
        <w:spacing w:line="276" w:lineRule="auto"/>
        <w:ind w:firstLine="720"/>
        <w:jc w:val="both"/>
        <w:rPr>
          <w:rFonts w:asciiTheme="majorHAnsi" w:hAnsiTheme="majorHAnsi" w:cstheme="majorHAnsi"/>
          <w:color w:val="auto"/>
          <w:spacing w:val="3"/>
          <w:shd w:val="clear" w:color="auto" w:fill="FFFFFF"/>
        </w:rPr>
      </w:pPr>
      <w:r>
        <w:rPr>
          <w:rFonts w:asciiTheme="majorHAnsi" w:hAnsiTheme="majorHAnsi" w:cstheme="majorHAnsi"/>
          <w:color w:val="auto"/>
          <w:spacing w:val="3"/>
          <w:shd w:val="clear" w:color="auto" w:fill="FFFFFF"/>
        </w:rPr>
        <w:t>+ 16h15 – 16h30: khảo sát tại Trường THCS Kỳ Tây.</w:t>
      </w:r>
    </w:p>
    <w:p>
      <w:pPr>
        <w:spacing w:line="276" w:lineRule="auto"/>
        <w:ind w:firstLine="720"/>
        <w:jc w:val="both"/>
        <w:rPr>
          <w:rFonts w:asciiTheme="majorHAnsi" w:hAnsiTheme="majorHAnsi" w:cstheme="majorHAnsi"/>
          <w:i/>
          <w:iCs/>
          <w:color w:val="auto"/>
          <w:spacing w:val="3"/>
          <w:shd w:val="clear" w:color="auto" w:fill="FFFFFF"/>
        </w:rPr>
      </w:pPr>
      <w:r>
        <w:rPr>
          <w:rFonts w:asciiTheme="majorHAnsi" w:hAnsiTheme="majorHAnsi" w:cstheme="majorHAnsi"/>
          <w:i/>
          <w:iCs/>
          <w:color w:val="auto"/>
          <w:spacing w:val="3"/>
          <w:shd w:val="clear" w:color="auto" w:fill="FFFFFF"/>
        </w:rPr>
        <w:t>(UBND xã Kỳ Văn đón các thành phần tham gia cuộc làm việc tại Trường TH - THCS Kỳ Trung; các trường học trên địa bàn bố trí thành phần có liên quan có mặt tại trường theo lịch để đón đoàn khảo sát)</w:t>
      </w:r>
    </w:p>
    <w:p>
      <w:pPr>
        <w:spacing w:line="276" w:lineRule="auto"/>
        <w:ind w:firstLine="720"/>
        <w:jc w:val="both"/>
        <w:rPr>
          <w:rFonts w:asciiTheme="majorHAnsi" w:hAnsiTheme="majorHAnsi" w:cstheme="majorHAnsi"/>
          <w:b/>
          <w:bCs/>
          <w:i/>
          <w:color w:val="auto"/>
        </w:rPr>
      </w:pPr>
      <w:r>
        <w:rPr>
          <w:rFonts w:asciiTheme="majorHAnsi" w:hAnsiTheme="majorHAnsi" w:cstheme="majorHAnsi"/>
          <w:b/>
          <w:bCs/>
          <w:i/>
          <w:color w:val="auto"/>
          <w:spacing w:val="3"/>
          <w:shd w:val="clear" w:color="auto" w:fill="FFFFFF"/>
        </w:rPr>
        <w:t>- Từ 16 giờ 30 phút đến 17 giờ 30 phút: các thành phần theo giấy mời tập trung về Phòng họp Trường THCS Kỳ Tây để làm việc chung.</w:t>
      </w:r>
    </w:p>
    <w:p>
      <w:pPr>
        <w:spacing w:line="276" w:lineRule="auto"/>
        <w:ind w:firstLine="720"/>
        <w:rPr>
          <w:rFonts w:asciiTheme="majorHAnsi" w:hAnsiTheme="majorHAnsi" w:cstheme="majorHAnsi"/>
          <w:b/>
          <w:bCs/>
          <w:i/>
          <w:iCs/>
          <w:color w:val="auto"/>
        </w:rPr>
      </w:pPr>
      <w:r>
        <w:rPr>
          <w:rFonts w:asciiTheme="majorHAnsi" w:hAnsiTheme="majorHAnsi" w:cstheme="majorHAnsi"/>
          <w:b/>
          <w:bCs/>
          <w:color w:val="auto"/>
        </w:rPr>
        <w:t>3. Thành phần:</w:t>
      </w:r>
      <w:r>
        <w:rPr>
          <w:rFonts w:asciiTheme="majorHAnsi" w:hAnsiTheme="majorHAnsi" w:cstheme="majorHAnsi"/>
          <w:i/>
          <w:iCs/>
          <w:color w:val="auto"/>
        </w:rPr>
        <w:t xml:space="preserve"> trân trọng kính mời</w:t>
      </w:r>
    </w:p>
    <w:p>
      <w:pPr>
        <w:spacing w:line="276" w:lineRule="auto"/>
        <w:ind w:firstLine="720"/>
        <w:jc w:val="both"/>
        <w:rPr>
          <w:rFonts w:asciiTheme="majorHAnsi" w:hAnsiTheme="majorHAnsi" w:cstheme="majorHAnsi"/>
          <w:b/>
          <w:bCs/>
          <w:i/>
          <w:iCs/>
          <w:color w:val="auto"/>
        </w:rPr>
      </w:pPr>
      <w:r>
        <w:rPr>
          <w:rFonts w:asciiTheme="majorHAnsi" w:hAnsiTheme="majorHAnsi" w:cstheme="majorHAnsi"/>
          <w:b/>
          <w:bCs/>
          <w:i/>
          <w:iCs/>
          <w:color w:val="auto"/>
        </w:rPr>
        <w:t xml:space="preserve">* Ở tỉnh: </w:t>
      </w:r>
    </w:p>
    <w:p>
      <w:pPr>
        <w:spacing w:line="276" w:lineRule="auto"/>
        <w:ind w:firstLine="720"/>
        <w:jc w:val="both"/>
        <w:rPr>
          <w:rFonts w:asciiTheme="majorHAnsi" w:hAnsiTheme="majorHAnsi" w:cstheme="majorHAnsi"/>
          <w:bCs/>
          <w:iCs/>
          <w:color w:val="auto"/>
        </w:rPr>
      </w:pPr>
      <w:r>
        <w:rPr>
          <w:rFonts w:asciiTheme="majorHAnsi" w:hAnsiTheme="majorHAnsi" w:cstheme="majorHAnsi"/>
          <w:bCs/>
          <w:iCs/>
          <w:color w:val="auto"/>
        </w:rPr>
        <w:t>- Đồng chí Bùi Nhân Sâm, Ủy viên BCH Đảng bộ tỉnh, Giám đốc Sở Giáo dục và Đào tạo và các đồng chí trong Ban Giám đốc, đại diện Lãnh đạo các phòng chuyên môn có liên quan thuộc Sở Giáo dục và Đào tạo;</w:t>
      </w:r>
    </w:p>
    <w:p>
      <w:pPr>
        <w:spacing w:line="276" w:lineRule="auto"/>
        <w:ind w:firstLine="720"/>
        <w:jc w:val="both"/>
        <w:rPr>
          <w:rFonts w:asciiTheme="majorHAnsi" w:hAnsiTheme="majorHAnsi" w:cstheme="majorHAnsi"/>
          <w:bCs/>
          <w:iCs/>
          <w:color w:val="auto"/>
        </w:rPr>
      </w:pPr>
      <w:r>
        <w:rPr>
          <w:rFonts w:asciiTheme="majorHAnsi" w:hAnsiTheme="majorHAnsi" w:cstheme="majorHAnsi"/>
          <w:bCs/>
          <w:iCs/>
          <w:color w:val="auto"/>
        </w:rPr>
        <w:t>- Đại diện Ban Giám đốc Sở Nội vụ và đại diện Lãnh đạo các phòng chuyên môn có liên quan thuộc Sở Nội vụ.</w:t>
      </w:r>
    </w:p>
    <w:p>
      <w:pPr>
        <w:spacing w:line="276" w:lineRule="auto"/>
        <w:ind w:firstLine="720"/>
        <w:jc w:val="both"/>
        <w:rPr>
          <w:rFonts w:asciiTheme="majorHAnsi" w:hAnsiTheme="majorHAnsi" w:cstheme="majorHAnsi"/>
          <w:b/>
          <w:bCs/>
          <w:i/>
          <w:iCs/>
          <w:color w:val="auto"/>
        </w:rPr>
      </w:pPr>
      <w:r>
        <w:rPr>
          <w:rFonts w:asciiTheme="majorHAnsi" w:hAnsiTheme="majorHAnsi" w:cstheme="majorHAnsi"/>
          <w:b/>
          <w:bCs/>
          <w:i/>
          <w:iCs/>
          <w:color w:val="auto"/>
        </w:rPr>
        <w:t>* Ở xã:</w:t>
      </w:r>
    </w:p>
    <w:p>
      <w:pPr>
        <w:spacing w:line="276" w:lineRule="auto"/>
        <w:ind w:firstLine="720"/>
        <w:jc w:val="both"/>
        <w:rPr>
          <w:rFonts w:asciiTheme="majorHAnsi" w:hAnsiTheme="majorHAnsi" w:cstheme="majorHAnsi"/>
          <w:color w:val="auto"/>
          <w:spacing w:val="3"/>
          <w:shd w:val="clear" w:color="auto" w:fill="FFFFFF"/>
        </w:rPr>
      </w:pPr>
      <w:r>
        <w:rPr>
          <w:rFonts w:asciiTheme="majorHAnsi" w:hAnsiTheme="majorHAnsi" w:cstheme="majorHAnsi"/>
          <w:color w:val="auto"/>
          <w:spacing w:val="3"/>
          <w:shd w:val="clear" w:color="auto" w:fill="FFFFFF"/>
        </w:rPr>
        <w:t>- Đồng chí Nguyễn Ngọc Hoạch, Bí thư Đảng ủy, Chủ tịch HĐND xã;</w:t>
      </w:r>
    </w:p>
    <w:p>
      <w:pPr>
        <w:spacing w:line="276" w:lineRule="auto"/>
        <w:ind w:firstLine="720"/>
        <w:jc w:val="both"/>
        <w:rPr>
          <w:rFonts w:asciiTheme="majorHAnsi" w:hAnsiTheme="majorHAnsi" w:cstheme="majorHAnsi"/>
          <w:color w:val="auto"/>
          <w:spacing w:val="3"/>
          <w:shd w:val="clear" w:color="auto" w:fill="FFFFFF"/>
        </w:rPr>
      </w:pPr>
      <w:r>
        <w:rPr>
          <w:rFonts w:asciiTheme="majorHAnsi" w:hAnsiTheme="majorHAnsi" w:cstheme="majorHAnsi"/>
          <w:color w:val="auto"/>
          <w:spacing w:val="3"/>
          <w:shd w:val="clear" w:color="auto" w:fill="FFFFFF"/>
        </w:rPr>
        <w:t>- Các đồng chí Chủ tịch, Phó Chủ tịch UBND xã;</w:t>
      </w:r>
    </w:p>
    <w:p>
      <w:pPr>
        <w:spacing w:line="276" w:lineRule="auto"/>
        <w:ind w:firstLine="720"/>
        <w:jc w:val="both"/>
        <w:rPr>
          <w:rFonts w:asciiTheme="majorHAnsi" w:hAnsiTheme="majorHAnsi" w:cstheme="majorHAnsi"/>
          <w:color w:val="auto"/>
          <w:spacing w:val="3"/>
          <w:shd w:val="clear" w:color="auto" w:fill="FFFFFF"/>
        </w:rPr>
      </w:pPr>
      <w:r>
        <w:rPr>
          <w:rFonts w:asciiTheme="majorHAnsi" w:hAnsiTheme="majorHAnsi" w:cstheme="majorHAnsi"/>
          <w:color w:val="auto"/>
          <w:spacing w:val="3"/>
          <w:shd w:val="clear" w:color="auto" w:fill="FFFFFF"/>
        </w:rPr>
        <w:t xml:space="preserve">- Đồng chí Trưởng phòng Văn hóa - Xã hội và công chức phụ trách lĩnh vực Nội vụ, Giáo dục; </w:t>
      </w:r>
    </w:p>
    <w:p>
      <w:pPr>
        <w:spacing w:line="276" w:lineRule="auto"/>
        <w:ind w:firstLine="720"/>
        <w:jc w:val="both"/>
        <w:rPr>
          <w:rFonts w:asciiTheme="majorHAnsi" w:hAnsiTheme="majorHAnsi" w:cstheme="majorHAnsi"/>
          <w:color w:val="auto"/>
          <w:spacing w:val="3"/>
          <w:shd w:val="clear" w:color="auto" w:fill="FFFFFF"/>
        </w:rPr>
      </w:pPr>
      <w:r>
        <w:rPr>
          <w:rFonts w:asciiTheme="majorHAnsi" w:hAnsiTheme="majorHAnsi" w:cstheme="majorHAnsi"/>
          <w:color w:val="auto"/>
          <w:spacing w:val="3"/>
          <w:shd w:val="clear" w:color="auto" w:fill="FFFFFF"/>
        </w:rPr>
        <w:t>- Đại diện Lãnh đạo Phòng Kinh tế, Văn phòng HĐND - UBND xã;</w:t>
      </w:r>
    </w:p>
    <w:p>
      <w:pPr>
        <w:spacing w:line="276" w:lineRule="auto"/>
        <w:ind w:firstLine="720"/>
        <w:jc w:val="both"/>
        <w:rPr>
          <w:rFonts w:asciiTheme="majorHAnsi" w:hAnsiTheme="majorHAnsi" w:cstheme="majorHAnsi"/>
          <w:bCs/>
          <w:iCs/>
          <w:color w:val="auto"/>
          <w:spacing w:val="3"/>
          <w:shd w:val="clear" w:color="auto" w:fill="FFFFFF"/>
        </w:rPr>
      </w:pPr>
      <w:r>
        <w:rPr>
          <w:rFonts w:asciiTheme="majorHAnsi" w:hAnsiTheme="majorHAnsi" w:cstheme="majorHAnsi"/>
          <w:bCs/>
          <w:iCs/>
          <w:color w:val="auto"/>
          <w:spacing w:val="3"/>
          <w:shd w:val="clear" w:color="auto" w:fill="FFFFFF"/>
        </w:rPr>
        <w:lastRenderedPageBreak/>
        <w:t>- Các đồng chí Hiệu trưởng các trường học trên địa bàn.</w:t>
      </w:r>
    </w:p>
    <w:p>
      <w:pPr>
        <w:spacing w:line="276" w:lineRule="auto"/>
        <w:ind w:firstLine="720"/>
        <w:jc w:val="both"/>
        <w:rPr>
          <w:b/>
          <w:color w:val="auto"/>
        </w:rPr>
      </w:pPr>
      <w:r>
        <w:rPr>
          <w:b/>
          <w:color w:val="auto"/>
        </w:rPr>
        <w:t>4. Phân công nhiệm vụ:</w:t>
      </w:r>
    </w:p>
    <w:p>
      <w:pPr>
        <w:spacing w:line="276" w:lineRule="auto"/>
        <w:ind w:firstLine="720"/>
        <w:jc w:val="both"/>
        <w:rPr>
          <w:color w:val="auto"/>
        </w:rPr>
      </w:pPr>
      <w:r>
        <w:rPr>
          <w:color w:val="auto"/>
        </w:rPr>
        <w:t>- Văn phòng HĐND và UBND xã phối hợp với Trường THCS Kỳ Tây chuẩn bị hội trường, nước uống, market phục vụ hội nghị.</w:t>
      </w:r>
    </w:p>
    <w:p>
      <w:pPr>
        <w:spacing w:line="276" w:lineRule="auto"/>
        <w:ind w:firstLine="720"/>
        <w:jc w:val="both"/>
        <w:rPr>
          <w:color w:val="auto"/>
        </w:rPr>
      </w:pPr>
      <w:r>
        <w:rPr>
          <w:color w:val="auto"/>
        </w:rPr>
        <w:t>- Phòng Văn hóa - Xã hội chuẩn bị các nội dung phục vụ hội nghị.</w:t>
      </w:r>
    </w:p>
    <w:p>
      <w:pPr>
        <w:spacing w:line="276" w:lineRule="auto"/>
        <w:ind w:firstLine="720"/>
        <w:jc w:val="both"/>
        <w:rPr>
          <w:color w:val="auto"/>
        </w:rPr>
      </w:pPr>
      <w:r>
        <w:rPr>
          <w:color w:val="auto"/>
        </w:rPr>
        <w:t>Kính mời các thành phần tham dự hội nghị đúng thời gian quy định./.</w:t>
      </w:r>
    </w:p>
    <w:p>
      <w:pPr>
        <w:spacing w:line="276" w:lineRule="auto"/>
        <w:jc w:val="both"/>
        <w:rPr>
          <w:color w:val="auto"/>
          <w:sz w:val="24"/>
          <w:szCs w:val="40"/>
          <w:lang w:val="nb-NO"/>
        </w:rPr>
      </w:pPr>
    </w:p>
    <w:tbl>
      <w:tblPr>
        <w:tblW w:w="0" w:type="auto"/>
        <w:tblLayout w:type="fixed"/>
        <w:tblLook w:val="0000" w:firstRow="0" w:lastRow="0" w:firstColumn="0" w:lastColumn="0" w:noHBand="0" w:noVBand="0"/>
      </w:tblPr>
      <w:tblGrid>
        <w:gridCol w:w="4608"/>
        <w:gridCol w:w="4572"/>
      </w:tblGrid>
      <w:tr>
        <w:tc>
          <w:tcPr>
            <w:tcW w:w="4608" w:type="dxa"/>
          </w:tcPr>
          <w:p>
            <w:pPr>
              <w:spacing w:line="276" w:lineRule="auto"/>
              <w:rPr>
                <w:b/>
                <w:i/>
                <w:color w:val="auto"/>
                <w:sz w:val="24"/>
                <w:szCs w:val="24"/>
                <w:lang w:val="nb-NO"/>
              </w:rPr>
            </w:pPr>
            <w:r>
              <w:rPr>
                <w:b/>
                <w:i/>
                <w:color w:val="auto"/>
                <w:sz w:val="24"/>
                <w:szCs w:val="24"/>
                <w:lang w:val="nb-NO"/>
              </w:rPr>
              <w:t>N</w:t>
            </w:r>
            <w:r>
              <w:rPr>
                <w:rFonts w:hint="eastAsia"/>
                <w:b/>
                <w:i/>
                <w:color w:val="auto"/>
                <w:sz w:val="24"/>
                <w:szCs w:val="24"/>
                <w:lang w:val="nb-NO"/>
              </w:rPr>
              <w:t>ơ</w:t>
            </w:r>
            <w:r>
              <w:rPr>
                <w:b/>
                <w:i/>
                <w:color w:val="auto"/>
                <w:sz w:val="24"/>
                <w:szCs w:val="24"/>
                <w:lang w:val="nb-NO"/>
              </w:rPr>
              <w:t>i nhận:</w:t>
            </w:r>
          </w:p>
          <w:p>
            <w:pPr>
              <w:spacing w:line="276" w:lineRule="auto"/>
              <w:rPr>
                <w:color w:val="auto"/>
                <w:sz w:val="22"/>
                <w:szCs w:val="22"/>
                <w:lang w:val="nb-NO"/>
              </w:rPr>
            </w:pPr>
            <w:r>
              <w:rPr>
                <w:color w:val="auto"/>
                <w:sz w:val="22"/>
                <w:szCs w:val="22"/>
                <w:lang w:val="nb-NO"/>
              </w:rPr>
              <w:t>- Nh</w:t>
            </w:r>
            <w:r>
              <w:rPr>
                <w:rFonts w:hint="eastAsia"/>
                <w:color w:val="auto"/>
                <w:sz w:val="22"/>
                <w:szCs w:val="22"/>
                <w:lang w:val="nb-NO"/>
              </w:rPr>
              <w:t>ư</w:t>
            </w:r>
            <w:r>
              <w:rPr>
                <w:color w:val="auto"/>
                <w:sz w:val="22"/>
                <w:szCs w:val="22"/>
                <w:lang w:val="nb-NO"/>
              </w:rPr>
              <w:t xml:space="preserve"> thành phần mời;</w:t>
            </w:r>
          </w:p>
          <w:p>
            <w:pPr>
              <w:spacing w:line="276" w:lineRule="auto"/>
              <w:rPr>
                <w:color w:val="auto"/>
                <w:sz w:val="22"/>
                <w:szCs w:val="22"/>
              </w:rPr>
            </w:pPr>
            <w:r>
              <w:rPr>
                <w:color w:val="auto"/>
                <w:sz w:val="22"/>
                <w:szCs w:val="22"/>
              </w:rPr>
              <w:t>- L</w:t>
            </w:r>
            <w:r>
              <w:rPr>
                <w:rFonts w:hint="eastAsia"/>
                <w:color w:val="auto"/>
                <w:sz w:val="22"/>
                <w:szCs w:val="22"/>
              </w:rPr>
              <w:t>ư</w:t>
            </w:r>
            <w:r>
              <w:rPr>
                <w:color w:val="auto"/>
                <w:sz w:val="22"/>
                <w:szCs w:val="22"/>
              </w:rPr>
              <w:t>u: VT.</w:t>
            </w:r>
          </w:p>
          <w:p>
            <w:pPr>
              <w:tabs>
                <w:tab w:val="left" w:pos="142"/>
              </w:tabs>
              <w:spacing w:line="276" w:lineRule="auto"/>
              <w:jc w:val="both"/>
              <w:rPr>
                <w:color w:val="auto"/>
                <w:sz w:val="22"/>
                <w:szCs w:val="22"/>
                <w:lang w:val="nl-NL"/>
              </w:rPr>
            </w:pPr>
            <w:r>
              <w:rPr>
                <w:color w:val="auto"/>
                <w:sz w:val="22"/>
                <w:szCs w:val="22"/>
                <w:lang w:val="nl-NL"/>
              </w:rPr>
              <w:t xml:space="preserve">      </w:t>
            </w:r>
          </w:p>
          <w:p>
            <w:pPr>
              <w:spacing w:line="276" w:lineRule="auto"/>
              <w:rPr>
                <w:i/>
                <w:color w:val="auto"/>
                <w:sz w:val="24"/>
                <w:szCs w:val="24"/>
                <w:lang w:val="nl-NL"/>
              </w:rPr>
            </w:pPr>
            <w:r>
              <w:rPr>
                <w:color w:val="auto"/>
                <w:sz w:val="22"/>
                <w:lang w:val="nl-NL"/>
              </w:rPr>
              <w:t xml:space="preserve">         </w:t>
            </w:r>
          </w:p>
        </w:tc>
        <w:tc>
          <w:tcPr>
            <w:tcW w:w="4572" w:type="dxa"/>
          </w:tcPr>
          <w:p>
            <w:pPr>
              <w:spacing w:line="276" w:lineRule="auto"/>
              <w:jc w:val="center"/>
              <w:rPr>
                <w:b/>
                <w:color w:val="auto"/>
                <w:lang w:val="nl-NL"/>
              </w:rPr>
            </w:pPr>
            <w:r>
              <w:rPr>
                <w:b/>
                <w:color w:val="auto"/>
                <w:lang w:val="nl-NL"/>
              </w:rPr>
              <w:t xml:space="preserve">  TL. CHỦ TỊCH   </w:t>
            </w:r>
          </w:p>
          <w:p>
            <w:pPr>
              <w:spacing w:line="276" w:lineRule="auto"/>
              <w:jc w:val="center"/>
              <w:rPr>
                <w:b/>
                <w:color w:val="auto"/>
                <w:lang w:val="nl-NL"/>
              </w:rPr>
            </w:pPr>
            <w:r>
              <w:rPr>
                <w:b/>
                <w:color w:val="auto"/>
                <w:lang w:val="nl-NL"/>
              </w:rPr>
              <w:t>CHÁNH VĂN PHÒNG</w:t>
            </w:r>
          </w:p>
          <w:p>
            <w:pPr>
              <w:spacing w:line="276" w:lineRule="auto"/>
              <w:rPr>
                <w:color w:val="auto"/>
                <w:lang w:val="nl-NL"/>
              </w:rPr>
            </w:pPr>
            <w:r>
              <w:rPr>
                <w:color w:val="auto"/>
                <w:lang w:val="nl-NL"/>
              </w:rPr>
              <w:t xml:space="preserve">                       </w:t>
            </w:r>
          </w:p>
          <w:p>
            <w:pPr>
              <w:spacing w:line="276" w:lineRule="auto"/>
              <w:rPr>
                <w:color w:val="auto"/>
                <w:szCs w:val="52"/>
                <w:lang w:val="nl-NL"/>
              </w:rPr>
            </w:pPr>
          </w:p>
          <w:p>
            <w:pPr>
              <w:tabs>
                <w:tab w:val="center" w:pos="2412"/>
              </w:tabs>
              <w:spacing w:line="276" w:lineRule="auto"/>
              <w:rPr>
                <w:color w:val="auto"/>
                <w:lang w:val="nl-NL"/>
              </w:rPr>
            </w:pPr>
            <w:r>
              <w:rPr>
                <w:color w:val="auto"/>
                <w:lang w:val="nl-NL"/>
              </w:rPr>
              <w:t xml:space="preserve">        </w:t>
            </w:r>
            <w:r>
              <w:rPr>
                <w:color w:val="auto"/>
                <w:lang w:val="nl-NL"/>
              </w:rPr>
              <w:tab/>
            </w:r>
          </w:p>
          <w:p>
            <w:pPr>
              <w:tabs>
                <w:tab w:val="center" w:pos="2412"/>
              </w:tabs>
              <w:spacing w:line="276" w:lineRule="auto"/>
              <w:rPr>
                <w:color w:val="auto"/>
                <w:lang w:val="nl-NL"/>
              </w:rPr>
            </w:pPr>
          </w:p>
          <w:p>
            <w:pPr>
              <w:spacing w:line="276" w:lineRule="auto"/>
              <w:jc w:val="center"/>
              <w:rPr>
                <w:b/>
                <w:color w:val="auto"/>
              </w:rPr>
            </w:pPr>
            <w:bookmarkStart w:id="0" w:name="_GoBack"/>
            <w:bookmarkEnd w:id="0"/>
            <w:r>
              <w:rPr>
                <w:b/>
                <w:color w:val="auto"/>
              </w:rPr>
              <w:t>Trần Xuân Thành</w:t>
            </w:r>
          </w:p>
        </w:tc>
      </w:tr>
    </w:tbl>
    <w:p>
      <w:pPr>
        <w:spacing w:line="276" w:lineRule="auto"/>
        <w:rPr>
          <w:color w:val="auto"/>
        </w:rPr>
      </w:pPr>
    </w:p>
    <w:sectPr>
      <w:footerReference w:type="default" r:id="rId7"/>
      <w:pgSz w:w="11907" w:h="16840" w:code="9"/>
      <w:pgMar w:top="1134" w:right="851" w:bottom="1134" w:left="1701" w:header="709"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8212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763AC"/>
    <w:multiLevelType w:val="hybridMultilevel"/>
    <w:tmpl w:val="F4FCFFA6"/>
    <w:lvl w:ilvl="0" w:tplc="EBA2614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588EF2AC-18C6-4DAD-8ACB-FEE2301D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color w:val="000000"/>
      <w:sz w:val="28"/>
      <w:szCs w:val="28"/>
      <w:lang w:val="en-US"/>
    </w:rPr>
  </w:style>
  <w:style w:type="paragraph" w:styleId="Heading1">
    <w:name w:val="heading 1"/>
    <w:basedOn w:val="Normal"/>
    <w:next w:val="Normal"/>
    <w:link w:val="Heading1Char"/>
    <w:qFormat/>
    <w:pPr>
      <w:keepNext/>
      <w:jc w:val="center"/>
      <w:outlineLvl w:val="0"/>
    </w:pPr>
    <w:rPr>
      <w:rFonts w:ascii=".VnTimeH" w:hAnsi=".VnTimeH"/>
      <w:b/>
      <w:color w:val="auto"/>
      <w:sz w:val="22"/>
      <w:szCs w:val="20"/>
      <w:lang w:val="en-GB"/>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eastAsia="Times New Roman" w:hAnsi=".VnTimeH" w:cs="Times New Roman"/>
      <w:b/>
      <w:szCs w:val="20"/>
      <w:lang w:val="en-GB"/>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8"/>
      <w:szCs w:val="28"/>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50888">
      <w:bodyDiv w:val="1"/>
      <w:marLeft w:val="0"/>
      <w:marRight w:val="0"/>
      <w:marTop w:val="0"/>
      <w:marBottom w:val="0"/>
      <w:divBdr>
        <w:top w:val="none" w:sz="0" w:space="0" w:color="auto"/>
        <w:left w:val="none" w:sz="0" w:space="0" w:color="auto"/>
        <w:bottom w:val="none" w:sz="0" w:space="0" w:color="auto"/>
        <w:right w:val="none" w:sz="0" w:space="0" w:color="auto"/>
      </w:divBdr>
    </w:div>
    <w:div w:id="1513912821">
      <w:bodyDiv w:val="1"/>
      <w:marLeft w:val="0"/>
      <w:marRight w:val="0"/>
      <w:marTop w:val="0"/>
      <w:marBottom w:val="0"/>
      <w:divBdr>
        <w:top w:val="none" w:sz="0" w:space="0" w:color="auto"/>
        <w:left w:val="none" w:sz="0" w:space="0" w:color="auto"/>
        <w:bottom w:val="none" w:sz="0" w:space="0" w:color="auto"/>
        <w:right w:val="none" w:sz="0" w:space="0" w:color="auto"/>
      </w:divBdr>
    </w:div>
    <w:div w:id="18680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32</cp:revision>
  <dcterms:created xsi:type="dcterms:W3CDTF">2026-07-16T03:21:00Z</dcterms:created>
  <dcterms:modified xsi:type="dcterms:W3CDTF">2026-07-16T06:43:00Z</dcterms:modified>
</cp:coreProperties>
</file>