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tc>
          <w:tcPr>
            <w:tcW w:w="3397" w:type="dxa"/>
          </w:tcPr>
          <w:p>
            <w:pPr>
              <w:jc w:val="center"/>
              <w:rPr>
                <w:rFonts w:ascii="Times New Roman" w:hAnsi="Times New Roman" w:cs="Times New Roman"/>
                <w:b/>
                <w:bCs/>
                <w:sz w:val="26"/>
                <w:szCs w:val="26"/>
              </w:rPr>
            </w:pPr>
            <w:r>
              <w:rPr>
                <w:rFonts w:ascii="Times New Roman" w:hAnsi="Times New Roman" w:cs="Times New Roman"/>
                <w:b/>
                <w:bCs/>
                <w:sz w:val="26"/>
                <w:szCs w:val="26"/>
              </w:rPr>
              <w:t>HỘI ĐỒNG NHÂN DÂN</w:t>
            </w:r>
          </w:p>
          <w:p>
            <w:pPr>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664210</wp:posOffset>
                      </wp:positionH>
                      <wp:positionV relativeFrom="paragraph">
                        <wp:posOffset>194945</wp:posOffset>
                      </wp:positionV>
                      <wp:extent cx="647700" cy="0"/>
                      <wp:effectExtent l="0" t="0" r="0" b="0"/>
                      <wp:wrapNone/>
                      <wp:docPr id="1243278137" name="Straight Connector 2"/>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3pt,15.35pt" to="10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" strokecolor="black [3200]" strokeweight="1pt">
                      <v:stroke joinstyle="miter"/>
                    </v:line>
                  </w:pict>
                </mc:Fallback>
              </mc:AlternateContent>
            </w:r>
            <w:r>
              <w:rPr>
                <w:rFonts w:ascii="Times New Roman" w:hAnsi="Times New Roman" w:cs="Times New Roman"/>
                <w:b/>
                <w:bCs/>
                <w:sz w:val="26"/>
                <w:szCs w:val="26"/>
              </w:rPr>
              <w:t>XÃ KỲ VĂN</w:t>
            </w:r>
          </w:p>
          <w:p>
            <w:pPr>
              <w:jc w:val="center"/>
              <w:rPr>
                <w:rFonts w:ascii="Times New Roman" w:hAnsi="Times New Roman" w:cs="Times New Roman"/>
                <w:b/>
                <w:bCs/>
                <w:sz w:val="26"/>
                <w:szCs w:val="26"/>
              </w:rPr>
            </w:pPr>
          </w:p>
          <w:p>
            <w:pPr>
              <w:jc w:val="center"/>
              <w:rPr>
                <w:rFonts w:ascii="Times New Roman" w:hAnsi="Times New Roman" w:cs="Times New Roman"/>
                <w:sz w:val="26"/>
                <w:szCs w:val="26"/>
              </w:rPr>
            </w:pPr>
            <w:r>
              <w:rPr>
                <w:rFonts w:ascii="Times New Roman" w:hAnsi="Times New Roman" w:cs="Times New Roman"/>
                <w:sz w:val="26"/>
                <w:szCs w:val="26"/>
              </w:rPr>
              <w:t>Số:      /KH-HĐND</w:t>
            </w:r>
          </w:p>
          <w:p>
            <w:pPr>
              <w:jc w:val="center"/>
              <w:rPr>
                <w:rFonts w:ascii="Times New Roman" w:hAnsi="Times New Roman" w:cs="Times New Roman"/>
                <w:b/>
                <w:bCs/>
                <w:sz w:val="28"/>
                <w:szCs w:val="28"/>
              </w:rPr>
            </w:pPr>
          </w:p>
        </w:tc>
        <w:tc>
          <w:tcPr>
            <w:tcW w:w="6096" w:type="dxa"/>
          </w:tcPr>
          <w:p>
            <w:pPr>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pPr>
              <w:jc w:val="center"/>
              <w:rPr>
                <w:rFonts w:ascii="Times New Roman" w:hAnsi="Times New Roman" w:cs="Times New Roman"/>
                <w:b/>
                <w:bCs/>
                <w:sz w:val="28"/>
                <w:szCs w:val="28"/>
              </w:rPr>
            </w:pPr>
            <w:r>
              <w:rPr>
                <w:rFonts w:ascii="Times New Roman" w:hAnsi="Times New Roman" w:cs="Times New Roman"/>
                <w:b/>
                <w:bCs/>
                <w:sz w:val="28"/>
                <w:szCs w:val="28"/>
              </w:rPr>
              <w:t>Độc lập - Tự do - Hạnh phúc</w:t>
            </w:r>
          </w:p>
          <w:p>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755015</wp:posOffset>
                      </wp:positionH>
                      <wp:positionV relativeFrom="paragraph">
                        <wp:posOffset>3175</wp:posOffset>
                      </wp:positionV>
                      <wp:extent cx="2139950" cy="0"/>
                      <wp:effectExtent l="0" t="0" r="0" b="0"/>
                      <wp:wrapNone/>
                      <wp:docPr id="1714136789" name="Straight Connector 3"/>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45pt,.25pt" to="22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" strokecolor="black [3200]" strokeweight="1pt">
                      <v:stroke joinstyle="miter"/>
                    </v:line>
                  </w:pict>
                </mc:Fallback>
              </mc:AlternateContent>
            </w:r>
          </w:p>
          <w:p>
            <w:pPr>
              <w:jc w:val="center"/>
              <w:rPr>
                <w:rFonts w:ascii="Times New Roman" w:hAnsi="Times New Roman" w:cs="Times New Roman"/>
                <w:i/>
                <w:iCs/>
                <w:sz w:val="28"/>
                <w:szCs w:val="28"/>
              </w:rPr>
            </w:pPr>
            <w:r>
              <w:rPr>
                <w:rFonts w:ascii="Times New Roman" w:hAnsi="Times New Roman" w:cs="Times New Roman"/>
                <w:i/>
                <w:iCs/>
                <w:sz w:val="28"/>
                <w:szCs w:val="28"/>
              </w:rPr>
              <w:t>Kỳ Văn, ngày 09 tháng 6 năm 2026</w:t>
            </w:r>
          </w:p>
          <w:p>
            <w:pPr>
              <w:jc w:val="center"/>
              <w:rPr>
                <w:rFonts w:ascii="Times New Roman" w:hAnsi="Times New Roman" w:cs="Times New Roman"/>
                <w:b/>
                <w:bCs/>
                <w:sz w:val="28"/>
                <w:szCs w:val="28"/>
              </w:rPr>
            </w:pPr>
          </w:p>
        </w:tc>
      </w:tr>
    </w:tbl>
    <w:p>
      <w:pPr>
        <w:jc w:val="both"/>
        <w:rPr>
          <w:rFonts w:ascii="Times New Roman" w:hAnsi="Times New Roman" w:cs="Times New Roman"/>
          <w:sz w:val="28"/>
          <w:szCs w:val="28"/>
        </w:rPr>
      </w:pPr>
    </w:p>
    <w:p>
      <w:pPr>
        <w:widowControl w:val="0"/>
        <w:autoSpaceDE w:val="0"/>
        <w:autoSpaceDN w:val="0"/>
        <w:spacing w:line="240" w:lineRule="auto"/>
        <w:jc w:val="center"/>
        <w:outlineLvl w:val="0"/>
        <w:rPr>
          <w:rFonts w:ascii="Times New Roman" w:eastAsia="Times New Roman" w:hAnsi="Times New Roman" w:cs="Times New Roman"/>
          <w:b/>
          <w:bCs/>
          <w:kern w:val="0"/>
          <w:sz w:val="28"/>
          <w:szCs w:val="28"/>
          <w:lang w:val="vi"/>
          <w14:ligatures w14:val="none"/>
        </w:rPr>
      </w:pPr>
      <w:bookmarkStart w:id="0" w:name="_GoBack"/>
      <w:r>
        <w:rPr>
          <w:rFonts w:ascii="Times New Roman" w:eastAsia="Times New Roman" w:hAnsi="Times New Roman" w:cs="Times New Roman"/>
          <w:b/>
          <w:bCs/>
          <w:kern w:val="0"/>
          <w:sz w:val="28"/>
          <w:szCs w:val="28"/>
          <w:lang w:val="vi"/>
          <w14:ligatures w14:val="none"/>
        </w:rPr>
        <w:t>KẾ</w:t>
      </w:r>
      <w:r>
        <w:rPr>
          <w:rFonts w:ascii="Times New Roman" w:eastAsia="Times New Roman" w:hAnsi="Times New Roman" w:cs="Times New Roman"/>
          <w:b/>
          <w:bCs/>
          <w:spacing w:val="5"/>
          <w:kern w:val="0"/>
          <w:sz w:val="28"/>
          <w:szCs w:val="28"/>
          <w:lang w:val="vi"/>
          <w14:ligatures w14:val="none"/>
        </w:rPr>
        <w:t xml:space="preserve"> </w:t>
      </w:r>
      <w:r>
        <w:rPr>
          <w:rFonts w:ascii="Times New Roman" w:eastAsia="Times New Roman" w:hAnsi="Times New Roman" w:cs="Times New Roman"/>
          <w:b/>
          <w:bCs/>
          <w:spacing w:val="-2"/>
          <w:kern w:val="0"/>
          <w:sz w:val="28"/>
          <w:szCs w:val="28"/>
          <w:lang w:val="vi"/>
          <w14:ligatures w14:val="none"/>
        </w:rPr>
        <w:t>HOẠCH</w:t>
      </w:r>
    </w:p>
    <w:p>
      <w:pPr>
        <w:widowControl w:val="0"/>
        <w:autoSpaceDE w:val="0"/>
        <w:autoSpaceDN w:val="0"/>
        <w:spacing w:line="240" w:lineRule="auto"/>
        <w:jc w:val="center"/>
        <w:outlineLvl w:val="1"/>
        <w:rPr>
          <w:rFonts w:ascii="Times New Roman" w:eastAsia="Times New Roman" w:hAnsi="Times New Roman" w:cs="Times New Roman"/>
          <w:b/>
          <w:bCs/>
          <w:kern w:val="0"/>
          <w:sz w:val="28"/>
          <w:szCs w:val="28"/>
          <w14:ligatures w14:val="none"/>
        </w:rPr>
      </w:pPr>
      <w:bookmarkStart w:id="1" w:name="Tiếp_xúc_cử_tri_của_đại_biểu_Hội_đồng_nh"/>
      <w:bookmarkEnd w:id="1"/>
      <w:r>
        <w:rPr>
          <w:rFonts w:ascii="Times New Roman" w:eastAsia="Times New Roman" w:hAnsi="Times New Roman" w:cs="Times New Roman"/>
          <w:b/>
          <w:bCs/>
          <w:kern w:val="0"/>
          <w:sz w:val="28"/>
          <w:szCs w:val="28"/>
          <w:lang w:val="vi"/>
          <w14:ligatures w14:val="none"/>
        </w:rPr>
        <w:t xml:space="preserve">Tiếp xúc cử tri của đại biểu Hội đồng nhân dân </w:t>
      </w:r>
      <w:r>
        <w:rPr>
          <w:rFonts w:ascii="Times New Roman" w:eastAsia="Times New Roman" w:hAnsi="Times New Roman" w:cs="Times New Roman"/>
          <w:b/>
          <w:bCs/>
          <w:kern w:val="0"/>
          <w:sz w:val="28"/>
          <w:szCs w:val="28"/>
          <w14:ligatures w14:val="none"/>
        </w:rPr>
        <w:t>xã</w:t>
      </w:r>
      <w:r>
        <w:rPr>
          <w:rFonts w:ascii="Times New Roman" w:eastAsia="Times New Roman" w:hAnsi="Times New Roman" w:cs="Times New Roman"/>
          <w:b/>
          <w:bCs/>
          <w:kern w:val="0"/>
          <w:sz w:val="28"/>
          <w:szCs w:val="28"/>
          <w:lang w:val="vi"/>
          <w14:ligatures w14:val="none"/>
        </w:rPr>
        <w:t xml:space="preserve"> trước Kỳ họp </w:t>
      </w:r>
      <w:bookmarkStart w:id="2" w:name="thường_lệ_giữa_năm_2026,_Hội_đồng_nhân_d"/>
      <w:bookmarkEnd w:id="2"/>
      <w:r>
        <w:rPr>
          <w:rFonts w:ascii="Times New Roman" w:eastAsia="Times New Roman" w:hAnsi="Times New Roman" w:cs="Times New Roman"/>
          <w:b/>
          <w:bCs/>
          <w:kern w:val="0"/>
          <w:sz w:val="28"/>
          <w:szCs w:val="28"/>
          <w:lang w:val="vi"/>
          <w14:ligatures w14:val="none"/>
        </w:rPr>
        <w:t xml:space="preserve">thường </w:t>
      </w:r>
    </w:p>
    <w:p>
      <w:pPr>
        <w:widowControl w:val="0"/>
        <w:autoSpaceDE w:val="0"/>
        <w:autoSpaceDN w:val="0"/>
        <w:spacing w:line="240" w:lineRule="auto"/>
        <w:jc w:val="center"/>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lang w:val="vi"/>
          <w14:ligatures w14:val="none"/>
        </w:rPr>
        <w:t xml:space="preserve">lệ giữa năm 2026, Hội đồng nhân dân </w:t>
      </w:r>
      <w:r>
        <w:rPr>
          <w:rFonts w:ascii="Times New Roman" w:eastAsia="Times New Roman" w:hAnsi="Times New Roman" w:cs="Times New Roman"/>
          <w:b/>
          <w:bCs/>
          <w:kern w:val="0"/>
          <w:sz w:val="28"/>
          <w:szCs w:val="28"/>
          <w14:ligatures w14:val="none"/>
        </w:rPr>
        <w:t xml:space="preserve">xã </w:t>
      </w:r>
      <w:r>
        <w:rPr>
          <w:rFonts w:ascii="Times New Roman" w:eastAsia="Times New Roman" w:hAnsi="Times New Roman" w:cs="Times New Roman"/>
          <w:b/>
          <w:bCs/>
          <w:kern w:val="0"/>
          <w:sz w:val="28"/>
          <w:szCs w:val="28"/>
          <w:lang w:val="vi"/>
          <w14:ligatures w14:val="none"/>
        </w:rPr>
        <w:t>khóa XX</w:t>
      </w:r>
      <w:r>
        <w:rPr>
          <w:rFonts w:ascii="Times New Roman" w:eastAsia="Times New Roman" w:hAnsi="Times New Roman" w:cs="Times New Roman"/>
          <w:b/>
          <w:bCs/>
          <w:kern w:val="0"/>
          <w:sz w:val="28"/>
          <w:szCs w:val="28"/>
          <w14:ligatures w14:val="none"/>
        </w:rPr>
        <w:t>I, nhiệm kỳ 2026 - 2031</w:t>
      </w:r>
    </w:p>
    <w:bookmarkEnd w:id="0"/>
    <w:p>
      <w:pPr>
        <w:spacing w:line="240" w:lineRule="auto"/>
        <w:jc w:val="both"/>
        <w:rPr>
          <w:rFonts w:ascii="Times New Roman" w:hAnsi="Times New Roman" w:cs="Times New Roman"/>
          <w:sz w:val="28"/>
          <w:szCs w:val="28"/>
        </w:rPr>
      </w:pPr>
      <w:r>
        <w:rPr>
          <w:rFonts w:ascii="Times New Roman" w:eastAsia="Times New Roman" w:hAnsi="Times New Roman" w:cs="Times New Roman"/>
          <w:b/>
          <w:bCs/>
          <w:noProof/>
          <w:kern w:val="0"/>
          <w:sz w:val="28"/>
          <w:szCs w:val="28"/>
          <w14:ligatures w14:val="none"/>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26035</wp:posOffset>
                </wp:positionV>
                <wp:extent cx="1714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70"/>
                        </a:xfrm>
                        <a:custGeom>
                          <a:avLst/>
                          <a:gdLst/>
                          <a:ahLst/>
                          <a:cxnLst/>
                          <a:rect l="l" t="t" r="r" b="b"/>
                          <a:pathLst>
                            <a:path w="1714500">
                              <a:moveTo>
                                <a:pt x="0" y="0"/>
                              </a:moveTo>
                              <a:lnTo>
                                <a:pt x="1714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0;margin-top:2.05pt;width:135pt;height:.1pt;z-index:-251657216;visibility:visible;mso-wrap-style:square;mso-wrap-distance-left:0;mso-wrap-distance-top:0;mso-wrap-distance-right:0;mso-wrap-distance-bottom:0;mso-position-horizontal:center;mso-position-horizontal-relative:margin;mso-position-vertical:absolute;mso-position-vertical-relative:text;v-text-anchor:top" coordsize="171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" path="m,l1714500,e" filled="f">
                <v:path arrowok="t"/>
                <w10:wrap type="topAndBottom" anchorx="margin"/>
              </v:shape>
            </w:pict>
          </mc:Fallback>
        </mc:AlternateConten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lang w:val="vi"/>
        </w:rPr>
        <w:t>Căn cứ Luật Tổ chức chính quyền địa phương ngày 16 tháng 6 năm 2025;</w:t>
      </w:r>
    </w:p>
    <w:p>
      <w:pPr>
        <w:spacing w:line="264" w:lineRule="auto"/>
        <w:ind w:firstLine="720"/>
        <w:jc w:val="both"/>
        <w:rPr>
          <w:rFonts w:ascii="Times New Roman" w:hAnsi="Times New Roman" w:cs="Times New Roman"/>
          <w:sz w:val="28"/>
          <w:szCs w:val="28"/>
          <w:lang w:val="vi"/>
        </w:rPr>
      </w:pPr>
      <w:r>
        <w:rPr>
          <w:rFonts w:ascii="Times New Roman" w:hAnsi="Times New Roman" w:cs="Times New Roman"/>
          <w:sz w:val="28"/>
          <w:szCs w:val="28"/>
          <w:lang w:val="vi"/>
        </w:rPr>
        <w:t>Căn cứ Nghị quyết liên tịch số 72/2025/NQLT/UBTVQH15-CP-ĐCTUBTWMTTQVN ngày 20 tháng 02 năm 2025 của Ủy ban Thường vụ Quốc hội, Chính phủ và Đoàn Chủ tịch Ủy ban Trung ương Mặt trận Tổ quốc Việt Nam về quy định chi tiết việc tổ chức tiếp xúc cử tri của đại biểu Quốc hội và đại biểu Hội đồng nhân dân các cấp;</w:t>
      </w:r>
    </w:p>
    <w:p>
      <w:pPr>
        <w:spacing w:line="264" w:lineRule="auto"/>
        <w:ind w:firstLine="720"/>
        <w:jc w:val="both"/>
        <w:rPr>
          <w:rFonts w:ascii="Times New Roman" w:hAnsi="Times New Roman" w:cs="Times New Roman"/>
          <w:sz w:val="28"/>
          <w:szCs w:val="28"/>
          <w:lang w:val="vi"/>
        </w:rPr>
      </w:pPr>
      <w:r>
        <w:rPr>
          <w:rFonts w:ascii="Times New Roman" w:hAnsi="Times New Roman" w:cs="Times New Roman"/>
          <w:sz w:val="28"/>
          <w:szCs w:val="28"/>
          <w:lang w:val="vi"/>
        </w:rPr>
        <w:t>Căn cứ Nghị quyết liên tịch số 100/2025/NQLT/UBTVQH15-CP-ĐCTUBTWMTTQVN ngày 26 tháng 9 năm 2025 của Ủy ban Thường vụ Quốc hội, Chính phủ và Đoàn Chủ tịch Ủy ban Trung ương Mặt trận Tổ quốc Việt Nam về sửa đổi, bổ sung một số điều của Nghị quyết liên tịch số 72/2025/NQLT/UBTVQH15-CP-ĐCTUBTWMTTQVN ngày 20 tháng 02</w:t>
      </w:r>
      <w:r>
        <w:rPr>
          <w:rFonts w:ascii="Times New Roman" w:hAnsi="Times New Roman" w:cs="Times New Roman"/>
          <w:sz w:val="28"/>
          <w:szCs w:val="28"/>
        </w:rPr>
        <w:t xml:space="preserve"> </w:t>
      </w:r>
      <w:r>
        <w:rPr>
          <w:rFonts w:ascii="Times New Roman" w:hAnsi="Times New Roman" w:cs="Times New Roman"/>
          <w:sz w:val="28"/>
          <w:szCs w:val="28"/>
          <w:lang w:val="vi"/>
        </w:rPr>
        <w:t>năm 2025;</w:t>
      </w:r>
    </w:p>
    <w:p>
      <w:pPr>
        <w:spacing w:line="264" w:lineRule="auto"/>
        <w:ind w:firstLine="720"/>
        <w:jc w:val="both"/>
        <w:rPr>
          <w:rFonts w:ascii="Times New Roman" w:hAnsi="Times New Roman" w:cs="Times New Roman"/>
          <w:sz w:val="28"/>
          <w:szCs w:val="28"/>
          <w:lang w:val="vi"/>
        </w:rPr>
      </w:pPr>
      <w:r>
        <w:rPr>
          <w:rFonts w:ascii="Times New Roman" w:hAnsi="Times New Roman" w:cs="Times New Roman"/>
          <w:sz w:val="28"/>
          <w:szCs w:val="28"/>
          <w:lang w:val="vi"/>
        </w:rPr>
        <w:t xml:space="preserve">Căn cứ Kế hoạch số </w:t>
      </w:r>
      <w:r>
        <w:rPr>
          <w:rFonts w:ascii="Times New Roman" w:hAnsi="Times New Roman" w:cs="Times New Roman"/>
          <w:sz w:val="28"/>
          <w:szCs w:val="28"/>
        </w:rPr>
        <w:t>04</w:t>
      </w:r>
      <w:r>
        <w:rPr>
          <w:rFonts w:ascii="Times New Roman" w:hAnsi="Times New Roman" w:cs="Times New Roman"/>
          <w:sz w:val="28"/>
          <w:szCs w:val="28"/>
          <w:lang w:val="vi"/>
        </w:rPr>
        <w:t xml:space="preserve">/KH-HĐND ngày </w:t>
      </w:r>
      <w:r>
        <w:rPr>
          <w:rFonts w:ascii="Times New Roman" w:hAnsi="Times New Roman" w:cs="Times New Roman"/>
          <w:sz w:val="28"/>
          <w:szCs w:val="28"/>
        </w:rPr>
        <w:t>05</w:t>
      </w:r>
      <w:r>
        <w:rPr>
          <w:rFonts w:ascii="Times New Roman" w:hAnsi="Times New Roman" w:cs="Times New Roman"/>
          <w:sz w:val="28"/>
          <w:szCs w:val="28"/>
          <w:lang w:val="vi"/>
        </w:rPr>
        <w:t xml:space="preserve"> tháng </w:t>
      </w:r>
      <w:r>
        <w:rPr>
          <w:rFonts w:ascii="Times New Roman" w:hAnsi="Times New Roman" w:cs="Times New Roman"/>
          <w:sz w:val="28"/>
          <w:szCs w:val="28"/>
        </w:rPr>
        <w:t>6</w:t>
      </w:r>
      <w:r>
        <w:rPr>
          <w:rFonts w:ascii="Times New Roman" w:hAnsi="Times New Roman" w:cs="Times New Roman"/>
          <w:sz w:val="28"/>
          <w:szCs w:val="28"/>
          <w:lang w:val="vi"/>
        </w:rPr>
        <w:t xml:space="preserve"> năm 2026 của Thường trực Hội đồng nhân dân xã</w:t>
      </w:r>
      <w:r>
        <w:rPr>
          <w:rFonts w:ascii="Times New Roman" w:hAnsi="Times New Roman" w:cs="Times New Roman"/>
          <w:sz w:val="28"/>
          <w:szCs w:val="28"/>
        </w:rPr>
        <w:t xml:space="preserve"> </w:t>
      </w:r>
      <w:r>
        <w:rPr>
          <w:rFonts w:ascii="Times New Roman" w:hAnsi="Times New Roman" w:cs="Times New Roman"/>
          <w:sz w:val="28"/>
          <w:szCs w:val="28"/>
          <w:lang w:val="vi"/>
        </w:rPr>
        <w:t>về việc tổ chức Kỳ họp thường lệ giữa năm 2026, Hội đồng nhân dân xã</w:t>
      </w:r>
      <w:r>
        <w:rPr>
          <w:rFonts w:ascii="Times New Roman" w:hAnsi="Times New Roman" w:cs="Times New Roman"/>
          <w:sz w:val="28"/>
          <w:szCs w:val="28"/>
        </w:rPr>
        <w:t xml:space="preserve"> </w:t>
      </w:r>
      <w:r>
        <w:rPr>
          <w:rFonts w:ascii="Times New Roman" w:hAnsi="Times New Roman" w:cs="Times New Roman"/>
          <w:sz w:val="28"/>
          <w:szCs w:val="28"/>
          <w:lang w:val="vi"/>
        </w:rPr>
        <w:t>khóa XXI;</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 khi thống nhất với lãnh đạo Ủy ban nhân dân xã, Ban Thường trực Uỷ ban Mặt trận Tổ quốc Việt Nam xã và các </w:t>
      </w:r>
      <w:r>
        <w:rPr>
          <w:rFonts w:ascii="Times New Roman" w:eastAsia="Times New Roman" w:hAnsi="Times New Roman" w:cs="Times New Roman"/>
          <w:kern w:val="0"/>
          <w:sz w:val="28"/>
          <w:szCs w:val="28"/>
          <w:lang w:val="vi"/>
          <w14:ligatures w14:val="none"/>
        </w:rPr>
        <w:t xml:space="preserve">Tổ đại biểu Hội đồng nhân dân </w:t>
      </w:r>
      <w:r>
        <w:rPr>
          <w:rFonts w:ascii="Times New Roman" w:eastAsia="Times New Roman" w:hAnsi="Times New Roman" w:cs="Times New Roman"/>
          <w:kern w:val="0"/>
          <w:sz w:val="28"/>
          <w:szCs w:val="28"/>
          <w14:ligatures w14:val="none"/>
        </w:rPr>
        <w:t xml:space="preserve">xã. </w:t>
      </w:r>
      <w:r>
        <w:rPr>
          <w:rFonts w:ascii="Times New Roman" w:eastAsia="Times New Roman" w:hAnsi="Times New Roman" w:cs="Times New Roman"/>
          <w:kern w:val="0"/>
          <w:sz w:val="28"/>
          <w:szCs w:val="28"/>
          <w:lang w:val="vi"/>
          <w14:ligatures w14:val="none"/>
        </w:rPr>
        <w:t>Thường trực Hội đồng nhân dân xã</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xây dựng Kế hoạch tiếp xúc cử tri của</w:t>
      </w:r>
      <w:r>
        <w:rPr>
          <w:rFonts w:ascii="Times New Roman" w:eastAsia="Times New Roman" w:hAnsi="Times New Roman" w:cs="Times New Roman"/>
          <w:spacing w:val="-4"/>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đại</w:t>
      </w:r>
      <w:r>
        <w:rPr>
          <w:rFonts w:ascii="Times New Roman" w:eastAsia="Times New Roman" w:hAnsi="Times New Roman" w:cs="Times New Roman"/>
          <w:spacing w:val="-3"/>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biểu</w:t>
      </w:r>
      <w:r>
        <w:rPr>
          <w:rFonts w:ascii="Times New Roman" w:eastAsia="Times New Roman" w:hAnsi="Times New Roman" w:cs="Times New Roman"/>
          <w:spacing w:val="-3"/>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Hội đồng nhân dân xã</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trước</w:t>
      </w:r>
      <w:r>
        <w:rPr>
          <w:rFonts w:ascii="Times New Roman" w:eastAsia="Times New Roman" w:hAnsi="Times New Roman" w:cs="Times New Roman"/>
          <w:spacing w:val="-4"/>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Kỳ</w:t>
      </w:r>
      <w:r>
        <w:rPr>
          <w:rFonts w:ascii="Times New Roman" w:eastAsia="Times New Roman" w:hAnsi="Times New Roman" w:cs="Times New Roman"/>
          <w:spacing w:val="-3"/>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họp</w:t>
      </w:r>
      <w:r>
        <w:rPr>
          <w:rFonts w:ascii="Times New Roman" w:eastAsia="Times New Roman" w:hAnsi="Times New Roman" w:cs="Times New Roman"/>
          <w:spacing w:val="-3"/>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thường</w:t>
      </w:r>
      <w:r>
        <w:rPr>
          <w:rFonts w:ascii="Times New Roman" w:eastAsia="Times New Roman" w:hAnsi="Times New Roman" w:cs="Times New Roman"/>
          <w:spacing w:val="-3"/>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lệ</w:t>
      </w:r>
      <w:r>
        <w:rPr>
          <w:rFonts w:ascii="Times New Roman" w:eastAsia="Times New Roman" w:hAnsi="Times New Roman" w:cs="Times New Roman"/>
          <w:spacing w:val="-4"/>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giữa</w:t>
      </w:r>
      <w:r>
        <w:rPr>
          <w:rFonts w:ascii="Times New Roman" w:eastAsia="Times New Roman" w:hAnsi="Times New Roman" w:cs="Times New Roman"/>
          <w:spacing w:val="-2"/>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năm</w:t>
      </w:r>
      <w:r>
        <w:rPr>
          <w:rFonts w:ascii="Times New Roman" w:eastAsia="Times New Roman" w:hAnsi="Times New Roman" w:cs="Times New Roman"/>
          <w:spacing w:val="-4"/>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2026,</w:t>
      </w:r>
      <w:r>
        <w:rPr>
          <w:rFonts w:ascii="Times New Roman" w:eastAsia="Times New Roman" w:hAnsi="Times New Roman" w:cs="Times New Roman"/>
          <w:spacing w:val="-5"/>
          <w:kern w:val="0"/>
          <w:sz w:val="28"/>
          <w:szCs w:val="28"/>
          <w:lang w:val="vi"/>
          <w14:ligatures w14:val="none"/>
        </w:rPr>
        <w:t xml:space="preserve"> </w:t>
      </w:r>
      <w:r>
        <w:rPr>
          <w:rFonts w:ascii="Times New Roman" w:eastAsia="Times New Roman" w:hAnsi="Times New Roman" w:cs="Times New Roman"/>
          <w:kern w:val="0"/>
          <w:sz w:val="28"/>
          <w:szCs w:val="28"/>
          <w:lang w:val="vi"/>
          <w14:ligatures w14:val="none"/>
        </w:rPr>
        <w:t>Hội đồng nhân dân xã</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khóa XXI, nhiệm kỳ 2026-203</w:t>
      </w:r>
      <w:r>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lang w:val="vi"/>
          <w14:ligatures w14:val="none"/>
        </w:rPr>
        <w:t xml:space="preserve"> như sau:</w:t>
      </w:r>
      <w:r>
        <w:rPr>
          <w:rFonts w:ascii="Times New Roman" w:hAnsi="Times New Roman" w:cs="Times New Roman"/>
          <w:sz w:val="28"/>
          <w:szCs w:val="28"/>
        </w:rPr>
        <w:t xml:space="preserve"> </w:t>
      </w:r>
    </w:p>
    <w:p>
      <w:pPr>
        <w:spacing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I. MỤC ĐÍCH, YÊU CẦU </w:t>
      </w:r>
    </w:p>
    <w:p>
      <w:pPr>
        <w:spacing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 Mục đích</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Tổ chức cho đại biểu </w:t>
      </w:r>
      <w:r>
        <w:rPr>
          <w:rFonts w:ascii="Times New Roman" w:hAnsi="Times New Roman" w:cs="Times New Roman"/>
          <w:sz w:val="28"/>
          <w:szCs w:val="28"/>
          <w:lang w:val="vi"/>
        </w:rPr>
        <w:t>Hội đồng nhân dân</w:t>
      </w:r>
      <w:r>
        <w:rPr>
          <w:rFonts w:ascii="Times New Roman" w:hAnsi="Times New Roman" w:cs="Times New Roman"/>
          <w:sz w:val="28"/>
          <w:szCs w:val="28"/>
        </w:rPr>
        <w:t xml:space="preserve"> xã thuộc các Tổ đại biểu </w:t>
      </w:r>
      <w:r>
        <w:rPr>
          <w:rFonts w:ascii="Times New Roman" w:hAnsi="Times New Roman" w:cs="Times New Roman"/>
          <w:sz w:val="28"/>
          <w:szCs w:val="28"/>
          <w:lang w:val="vi"/>
        </w:rPr>
        <w:t xml:space="preserve">Hội đồng nhân dân </w:t>
      </w:r>
      <w:r>
        <w:rPr>
          <w:rFonts w:ascii="Times New Roman" w:hAnsi="Times New Roman" w:cs="Times New Roman"/>
          <w:sz w:val="28"/>
          <w:szCs w:val="28"/>
        </w:rPr>
        <w:t xml:space="preserve">xã tiếp xúc với cử tri trước Kỳ họp thường lệ giữa năm 2026 </w:t>
      </w:r>
      <w:r>
        <w:rPr>
          <w:rFonts w:ascii="Times New Roman" w:hAnsi="Times New Roman" w:cs="Times New Roman"/>
          <w:sz w:val="28"/>
          <w:szCs w:val="28"/>
          <w:lang w:val="vi"/>
        </w:rPr>
        <w:t>Hội đồng nhân dân</w:t>
      </w:r>
      <w:r>
        <w:rPr>
          <w:rFonts w:ascii="Times New Roman" w:hAnsi="Times New Roman" w:cs="Times New Roman"/>
          <w:sz w:val="28"/>
          <w:szCs w:val="28"/>
        </w:rPr>
        <w:t xml:space="preserve"> xã đảm bảo theo đúng quy định về hoạt động tiếp xúc cử tri của đại biểu </w:t>
      </w:r>
      <w:r>
        <w:rPr>
          <w:rFonts w:ascii="Times New Roman" w:hAnsi="Times New Roman" w:cs="Times New Roman"/>
          <w:sz w:val="28"/>
          <w:szCs w:val="28"/>
          <w:lang w:val="vi"/>
        </w:rPr>
        <w:t>Hội đồng nhân dân</w:t>
      </w:r>
      <w:r>
        <w:rPr>
          <w:rFonts w:ascii="Times New Roman" w:hAnsi="Times New Roman" w:cs="Times New Roman"/>
          <w:sz w:val="28"/>
          <w:szCs w:val="28"/>
        </w:rPr>
        <w:t xml:space="preserve"> xã. </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Thông qua tiếp xúc cử tri giúp đại biểu </w:t>
      </w:r>
      <w:r>
        <w:rPr>
          <w:rFonts w:ascii="Times New Roman" w:hAnsi="Times New Roman" w:cs="Times New Roman"/>
          <w:sz w:val="28"/>
          <w:szCs w:val="28"/>
          <w:lang w:val="vi"/>
        </w:rPr>
        <w:t>Hội đồng nhân dân</w:t>
      </w:r>
      <w:r>
        <w:rPr>
          <w:rFonts w:ascii="Times New Roman" w:hAnsi="Times New Roman" w:cs="Times New Roman"/>
          <w:sz w:val="28"/>
          <w:szCs w:val="28"/>
        </w:rPr>
        <w:t xml:space="preserve"> xã giữ mối liên hệ chặt chẽ với cử tri; báo cáo với cử tri những nội dung liên quan đến kỳ họp giữa năm 2026; kịp thời nắm bắt lắng nghe tâm tư, nguyện vọng chính đáng của cử tri để phản ánh, kiến nghị với các cấp có thẩm quyền xem xét, giải quyết và trả lời theo quy định. </w:t>
      </w:r>
    </w:p>
    <w:p>
      <w:pPr>
        <w:spacing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 Yêu cầu </w:t>
      </w:r>
    </w:p>
    <w:p>
      <w:pPr>
        <w:spacing w:line="264" w:lineRule="auto"/>
        <w:ind w:firstLine="718"/>
        <w:jc w:val="both"/>
        <w:rPr>
          <w:rFonts w:ascii="Times New Roman" w:hAnsi="Times New Roman" w:cs="Times New Roman"/>
          <w:sz w:val="28"/>
          <w:szCs w:val="28"/>
        </w:rPr>
      </w:pPr>
      <w:r>
        <w:rPr>
          <w:rFonts w:ascii="Times New Roman" w:hAnsi="Times New Roman" w:cs="Times New Roman"/>
          <w:sz w:val="28"/>
          <w:szCs w:val="28"/>
        </w:rPr>
        <w:t>- Việc tổ chức tiếp xúc cử tri của đại biểu HĐND xã được thực hiện theo quy định của pháp luật, dân chủ khách quan, thiết thực và hiệu quả. Tạo điều kiện thuận lợi để cử tri tham gia phát biểu ý kiến, kiến nghị của mình đến đại biểu HĐND xã.</w:t>
      </w:r>
    </w:p>
    <w:p>
      <w:pPr>
        <w:spacing w:line="264" w:lineRule="auto"/>
        <w:ind w:firstLine="718"/>
        <w:jc w:val="both"/>
        <w:rPr>
          <w:rFonts w:ascii="Times New Roman" w:hAnsi="Times New Roman" w:cs="Times New Roman"/>
          <w:sz w:val="28"/>
          <w:szCs w:val="28"/>
        </w:rPr>
      </w:pPr>
      <w:r>
        <w:rPr>
          <w:rFonts w:ascii="Times New Roman" w:hAnsi="Times New Roman" w:cs="Times New Roman"/>
          <w:sz w:val="28"/>
          <w:szCs w:val="28"/>
        </w:rPr>
        <w:t xml:space="preserve">- Đại biểu HĐND xã có trách nhiệm tham gia đầy đủ các buổi tiếp xúc cử tri; đại biểu giải đáp, trao đổi với cử tri những vấn đề thuộc thẩm quyền; tiếp nhận các ý kiến chưa được giải đáp tại cuộc tiếp xúc để </w:t>
      </w:r>
      <w:r>
        <w:rPr>
          <w:rFonts w:ascii="Times New Roman" w:hAnsi="Times New Roman" w:cs="Times New Roman"/>
          <w:sz w:val="28"/>
          <w:szCs w:val="28"/>
          <w:lang w:val="vi"/>
        </w:rPr>
        <w:t>gửi Thường trực Hội đồng nhân dân xã</w:t>
      </w:r>
      <w:r>
        <w:rPr>
          <w:rFonts w:ascii="Times New Roman" w:hAnsi="Times New Roman" w:cs="Times New Roman"/>
          <w:sz w:val="28"/>
          <w:szCs w:val="28"/>
        </w:rPr>
        <w:t xml:space="preserve"> </w:t>
      </w:r>
      <w:r>
        <w:rPr>
          <w:rFonts w:ascii="Times New Roman" w:hAnsi="Times New Roman" w:cs="Times New Roman"/>
          <w:sz w:val="28"/>
          <w:szCs w:val="28"/>
          <w:lang w:val="vi"/>
        </w:rPr>
        <w:t>để tổng hợp</w:t>
      </w:r>
      <w:r>
        <w:rPr>
          <w:rFonts w:ascii="Times New Roman" w:hAnsi="Times New Roman" w:cs="Times New Roman"/>
          <w:sz w:val="28"/>
          <w:szCs w:val="28"/>
        </w:rPr>
        <w:t>.</w:t>
      </w:r>
    </w:p>
    <w:p>
      <w:pPr>
        <w:pStyle w:val="Heading1"/>
        <w:keepNext w:val="0"/>
        <w:keepLines w:val="0"/>
        <w:widowControl w:val="0"/>
        <w:autoSpaceDE w:val="0"/>
        <w:autoSpaceDN w:val="0"/>
        <w:spacing w:before="0" w:after="0" w:line="264" w:lineRule="auto"/>
        <w:jc w:val="both"/>
        <w:rPr>
          <w:rFonts w:ascii="Times New Roman" w:eastAsia="Times New Roman" w:hAnsi="Times New Roman" w:cs="Times New Roman"/>
          <w:b/>
          <w:bCs/>
          <w:color w:val="auto"/>
          <w:kern w:val="0"/>
          <w:sz w:val="28"/>
          <w:szCs w:val="28"/>
          <w14:ligatures w14:val="none"/>
        </w:rPr>
      </w:pPr>
      <w:r>
        <w:rPr>
          <w:rFonts w:ascii="Times New Roman" w:hAnsi="Times New Roman" w:cs="Times New Roman"/>
          <w:b/>
          <w:bCs/>
          <w:sz w:val="28"/>
          <w:szCs w:val="28"/>
        </w:rPr>
        <w:tab/>
      </w:r>
      <w:r>
        <w:rPr>
          <w:rFonts w:ascii="Times New Roman" w:hAnsi="Times New Roman" w:cs="Times New Roman"/>
          <w:b/>
          <w:bCs/>
          <w:color w:val="auto"/>
          <w:sz w:val="28"/>
          <w:szCs w:val="28"/>
        </w:rPr>
        <w:t>II.</w:t>
      </w:r>
      <w:r>
        <w:rPr>
          <w:rFonts w:ascii="Times New Roman" w:hAnsi="Times New Roman" w:cs="Times New Roman"/>
          <w:color w:val="auto"/>
          <w:sz w:val="28"/>
          <w:szCs w:val="28"/>
        </w:rPr>
        <w:t xml:space="preserve"> </w:t>
      </w:r>
      <w:r>
        <w:rPr>
          <w:rFonts w:ascii="Times New Roman" w:eastAsia="Times New Roman" w:hAnsi="Times New Roman" w:cs="Times New Roman"/>
          <w:b/>
          <w:bCs/>
          <w:color w:val="auto"/>
          <w:kern w:val="0"/>
          <w:sz w:val="28"/>
          <w:szCs w:val="28"/>
          <w:lang w:val="vi"/>
          <w14:ligatures w14:val="none"/>
        </w:rPr>
        <w:t>THỜI GIAN, ĐỊA ĐIỂM, CHƯƠNG TRÌNH, CHỦ TRÌ, THÀNH PHẦN</w:t>
      </w:r>
      <w:r>
        <w:rPr>
          <w:rFonts w:ascii="Times New Roman" w:eastAsia="Times New Roman" w:hAnsi="Times New Roman" w:cs="Times New Roman"/>
          <w:b/>
          <w:bCs/>
          <w:color w:val="auto"/>
          <w:spacing w:val="-4"/>
          <w:kern w:val="0"/>
          <w:sz w:val="28"/>
          <w:szCs w:val="28"/>
          <w:lang w:val="vi"/>
          <w14:ligatures w14:val="none"/>
        </w:rPr>
        <w:t xml:space="preserve"> </w:t>
      </w:r>
      <w:r>
        <w:rPr>
          <w:rFonts w:ascii="Times New Roman" w:eastAsia="Times New Roman" w:hAnsi="Times New Roman" w:cs="Times New Roman"/>
          <w:b/>
          <w:bCs/>
          <w:color w:val="auto"/>
          <w:kern w:val="0"/>
          <w:sz w:val="28"/>
          <w:szCs w:val="28"/>
          <w:lang w:val="vi"/>
          <w14:ligatures w14:val="none"/>
        </w:rPr>
        <w:t>THAM</w:t>
      </w:r>
      <w:r>
        <w:rPr>
          <w:rFonts w:ascii="Times New Roman" w:eastAsia="Times New Roman" w:hAnsi="Times New Roman" w:cs="Times New Roman"/>
          <w:b/>
          <w:bCs/>
          <w:color w:val="auto"/>
          <w:spacing w:val="-4"/>
          <w:kern w:val="0"/>
          <w:sz w:val="28"/>
          <w:szCs w:val="28"/>
          <w:lang w:val="vi"/>
          <w14:ligatures w14:val="none"/>
        </w:rPr>
        <w:t xml:space="preserve"> </w:t>
      </w:r>
      <w:r>
        <w:rPr>
          <w:rFonts w:ascii="Times New Roman" w:eastAsia="Times New Roman" w:hAnsi="Times New Roman" w:cs="Times New Roman"/>
          <w:b/>
          <w:bCs/>
          <w:color w:val="auto"/>
          <w:kern w:val="0"/>
          <w:sz w:val="28"/>
          <w:szCs w:val="28"/>
          <w:lang w:val="vi"/>
          <w14:ligatures w14:val="none"/>
        </w:rPr>
        <w:t>DỰ,</w:t>
      </w:r>
      <w:r>
        <w:rPr>
          <w:rFonts w:ascii="Times New Roman" w:eastAsia="Times New Roman" w:hAnsi="Times New Roman" w:cs="Times New Roman"/>
          <w:b/>
          <w:bCs/>
          <w:color w:val="auto"/>
          <w:spacing w:val="-3"/>
          <w:kern w:val="0"/>
          <w:sz w:val="28"/>
          <w:szCs w:val="28"/>
          <w:lang w:val="vi"/>
          <w14:ligatures w14:val="none"/>
        </w:rPr>
        <w:t xml:space="preserve"> </w:t>
      </w:r>
      <w:r>
        <w:rPr>
          <w:rFonts w:ascii="Times New Roman" w:eastAsia="Times New Roman" w:hAnsi="Times New Roman" w:cs="Times New Roman"/>
          <w:b/>
          <w:bCs/>
          <w:color w:val="auto"/>
          <w:kern w:val="0"/>
          <w:sz w:val="28"/>
          <w:szCs w:val="28"/>
          <w:lang w:val="vi"/>
          <w14:ligatures w14:val="none"/>
        </w:rPr>
        <w:t>CÔNG</w:t>
      </w:r>
      <w:r>
        <w:rPr>
          <w:rFonts w:ascii="Times New Roman" w:eastAsia="Times New Roman" w:hAnsi="Times New Roman" w:cs="Times New Roman"/>
          <w:b/>
          <w:bCs/>
          <w:color w:val="auto"/>
          <w:spacing w:val="-5"/>
          <w:kern w:val="0"/>
          <w:sz w:val="28"/>
          <w:szCs w:val="28"/>
          <w:lang w:val="vi"/>
          <w14:ligatures w14:val="none"/>
        </w:rPr>
        <w:t xml:space="preserve"> </w:t>
      </w:r>
      <w:r>
        <w:rPr>
          <w:rFonts w:ascii="Times New Roman" w:eastAsia="Times New Roman" w:hAnsi="Times New Roman" w:cs="Times New Roman"/>
          <w:b/>
          <w:bCs/>
          <w:color w:val="auto"/>
          <w:kern w:val="0"/>
          <w:sz w:val="28"/>
          <w:szCs w:val="28"/>
          <w:lang w:val="vi"/>
          <w14:ligatures w14:val="none"/>
        </w:rPr>
        <w:t>TÁC THƯ</w:t>
      </w:r>
      <w:r>
        <w:rPr>
          <w:rFonts w:ascii="Times New Roman" w:eastAsia="Times New Roman" w:hAnsi="Times New Roman" w:cs="Times New Roman"/>
          <w:b/>
          <w:bCs/>
          <w:color w:val="auto"/>
          <w:spacing w:val="-3"/>
          <w:kern w:val="0"/>
          <w:sz w:val="28"/>
          <w:szCs w:val="28"/>
          <w:lang w:val="vi"/>
          <w14:ligatures w14:val="none"/>
        </w:rPr>
        <w:t xml:space="preserve"> </w:t>
      </w:r>
      <w:r>
        <w:rPr>
          <w:rFonts w:ascii="Times New Roman" w:eastAsia="Times New Roman" w:hAnsi="Times New Roman" w:cs="Times New Roman"/>
          <w:b/>
          <w:bCs/>
          <w:color w:val="auto"/>
          <w:kern w:val="0"/>
          <w:sz w:val="28"/>
          <w:szCs w:val="28"/>
          <w:lang w:val="vi"/>
          <w14:ligatures w14:val="none"/>
        </w:rPr>
        <w:t>KÝ</w:t>
      </w:r>
    </w:p>
    <w:p>
      <w:pPr>
        <w:spacing w:line="264" w:lineRule="auto"/>
        <w:ind w:firstLine="720"/>
        <w:jc w:val="both"/>
        <w:rPr>
          <w:rFonts w:ascii="Times New Roman" w:hAnsi="Times New Roman" w:cs="Times New Roman"/>
          <w:sz w:val="28"/>
          <w:szCs w:val="28"/>
        </w:rPr>
      </w:pPr>
      <w:r>
        <w:rPr>
          <w:rFonts w:ascii="Times New Roman" w:hAnsi="Times New Roman" w:cs="Times New Roman"/>
          <w:b/>
          <w:bCs/>
          <w:sz w:val="28"/>
          <w:szCs w:val="28"/>
        </w:rPr>
        <w:t>1. Thời gian:</w:t>
      </w:r>
      <w:r>
        <w:rPr>
          <w:rFonts w:ascii="Times New Roman" w:hAnsi="Times New Roman" w:cs="Times New Roman"/>
          <w:sz w:val="28"/>
          <w:szCs w:val="28"/>
        </w:rPr>
        <w:t xml:space="preserve"> T</w:t>
      </w:r>
      <w:r>
        <w:rPr>
          <w:rFonts w:ascii="Times New Roman" w:hAnsi="Times New Roman" w:cs="Times New Roman"/>
          <w:sz w:val="28"/>
          <w:szCs w:val="28"/>
          <w:lang w:val="vi"/>
        </w:rPr>
        <w:t xml:space="preserve">ừ ngày </w:t>
      </w:r>
      <w:r>
        <w:rPr>
          <w:rFonts w:ascii="Times New Roman" w:hAnsi="Times New Roman" w:cs="Times New Roman"/>
          <w:sz w:val="28"/>
          <w:szCs w:val="28"/>
        </w:rPr>
        <w:t>18</w:t>
      </w:r>
      <w:r>
        <w:rPr>
          <w:rFonts w:ascii="Times New Roman" w:hAnsi="Times New Roman" w:cs="Times New Roman"/>
          <w:sz w:val="28"/>
          <w:szCs w:val="28"/>
          <w:lang w:val="vi"/>
        </w:rPr>
        <w:t>/</w:t>
      </w:r>
      <w:r>
        <w:rPr>
          <w:rFonts w:ascii="Times New Roman" w:hAnsi="Times New Roman" w:cs="Times New Roman"/>
          <w:sz w:val="28"/>
          <w:szCs w:val="28"/>
        </w:rPr>
        <w:t>6</w:t>
      </w:r>
      <w:r>
        <w:rPr>
          <w:rFonts w:ascii="Times New Roman" w:hAnsi="Times New Roman" w:cs="Times New Roman"/>
          <w:sz w:val="28"/>
          <w:szCs w:val="28"/>
          <w:lang w:val="vi"/>
        </w:rPr>
        <w:t xml:space="preserve">/2026 đến ngày </w:t>
      </w:r>
      <w:r>
        <w:rPr>
          <w:rFonts w:ascii="Times New Roman" w:hAnsi="Times New Roman" w:cs="Times New Roman"/>
          <w:sz w:val="28"/>
          <w:szCs w:val="28"/>
        </w:rPr>
        <w:t>20</w:t>
      </w:r>
      <w:r>
        <w:rPr>
          <w:rFonts w:ascii="Times New Roman" w:hAnsi="Times New Roman" w:cs="Times New Roman"/>
          <w:sz w:val="28"/>
          <w:szCs w:val="28"/>
          <w:lang w:val="vi"/>
        </w:rPr>
        <w:t>/</w:t>
      </w:r>
      <w:r>
        <w:rPr>
          <w:rFonts w:ascii="Times New Roman" w:hAnsi="Times New Roman" w:cs="Times New Roman"/>
          <w:sz w:val="28"/>
          <w:szCs w:val="28"/>
        </w:rPr>
        <w:t>6</w:t>
      </w:r>
      <w:r>
        <w:rPr>
          <w:rFonts w:ascii="Times New Roman" w:hAnsi="Times New Roman" w:cs="Times New Roman"/>
          <w:sz w:val="28"/>
          <w:szCs w:val="28"/>
          <w:lang w:val="vi"/>
        </w:rPr>
        <w:t>/2026</w:t>
      </w:r>
    </w:p>
    <w:p>
      <w:pPr>
        <w:spacing w:line="264" w:lineRule="auto"/>
        <w:ind w:firstLine="720"/>
        <w:jc w:val="both"/>
        <w:rPr>
          <w:rFonts w:ascii="Times New Roman" w:hAnsi="Times New Roman" w:cs="Times New Roman"/>
          <w:i/>
          <w:iCs/>
          <w:sz w:val="28"/>
          <w:szCs w:val="28"/>
          <w:lang w:val="vi"/>
        </w:rPr>
      </w:pPr>
      <w:r>
        <w:rPr>
          <w:rFonts w:ascii="Times New Roman" w:hAnsi="Times New Roman" w:cs="Times New Roman"/>
          <w:i/>
          <w:iCs/>
          <w:sz w:val="28"/>
          <w:szCs w:val="28"/>
        </w:rPr>
        <w:t>(Tổ trưởng các Tổ phối hợp với Ban công tác Mặt trận các thôn thống nhất và đăng ký lịch tiếp xúc cử tri với Thường trực HĐND xã (qua Văn phòng HĐND - UBND xã) trước ngày 16/6/2026).</w:t>
      </w:r>
    </w:p>
    <w:p>
      <w:pPr>
        <w:spacing w:line="264" w:lineRule="auto"/>
        <w:ind w:firstLine="720"/>
        <w:jc w:val="both"/>
        <w:rPr>
          <w:rFonts w:ascii="Times New Roman" w:hAnsi="Times New Roman" w:cs="Times New Roman"/>
          <w:sz w:val="28"/>
          <w:szCs w:val="28"/>
        </w:rPr>
      </w:pPr>
      <w:r>
        <w:rPr>
          <w:rFonts w:ascii="Times New Roman" w:hAnsi="Times New Roman" w:cs="Times New Roman"/>
          <w:b/>
          <w:bCs/>
          <w:sz w:val="28"/>
          <w:szCs w:val="28"/>
        </w:rPr>
        <w:t>2. Địa điểm</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Tại Nhà văn hóa thôn </w:t>
      </w:r>
      <w:r>
        <w:rPr>
          <w:rFonts w:ascii="Times New Roman" w:hAnsi="Times New Roman" w:cs="Times New Roman"/>
          <w:i/>
          <w:iCs/>
          <w:sz w:val="28"/>
          <w:szCs w:val="28"/>
        </w:rPr>
        <w:t>(mỗi Tổ chọn một thôn để làm địa điểm tiếp xúc cử tri và phối hợp với các thôn trong Tổ thông báo cho cử tri tại thôn được chọn và các thôn khác thuộc Tổ đến tham gia tiếp xúc)</w:t>
      </w:r>
      <w:r>
        <w:rPr>
          <w:rFonts w:ascii="Times New Roman" w:hAnsi="Times New Roman" w:cs="Times New Roman"/>
          <w:sz w:val="28"/>
          <w:szCs w:val="28"/>
        </w:rPr>
        <w:t>.</w:t>
      </w:r>
    </w:p>
    <w:p>
      <w:pPr>
        <w:spacing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3. Thành phần tham gia</w:t>
      </w:r>
    </w:p>
    <w:p>
      <w:pPr>
        <w:spacing w:line="264"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 - Ở xã</w:t>
      </w:r>
      <w:r>
        <w:rPr>
          <w:rFonts w:ascii="Times New Roman" w:hAnsi="Times New Roman" w:cs="Times New Roman"/>
          <w:b/>
          <w:bCs/>
          <w:i/>
          <w:iCs/>
          <w:sz w:val="28"/>
          <w:szCs w:val="28"/>
        </w:rPr>
        <w:t>:</w:t>
      </w:r>
      <w:r>
        <w:rPr>
          <w:rFonts w:ascii="Times New Roman" w:hAnsi="Times New Roman" w:cs="Times New Roman"/>
          <w:sz w:val="28"/>
          <w:szCs w:val="28"/>
        </w:rPr>
        <w:t xml:space="preserve"> Tổ Đại biểu HĐND xã khóa XXI; đại diện Ban Thường trực Ủy ban MTTQ Việt Nam xã; đại diện Lãnh đạo Ủy ban nhân dân xã, các phòng ban, ngành có liên quan; Văn phòng HĐND và UBND xã; đại diện các cơ quan, đơn vị đóng trên địa bàn. </w:t>
      </w:r>
    </w:p>
    <w:p>
      <w:pPr>
        <w:spacing w:line="264" w:lineRule="auto"/>
        <w:ind w:firstLine="720"/>
        <w:jc w:val="both"/>
        <w:rPr>
          <w:rFonts w:ascii="Times New Roman" w:hAnsi="Times New Roman" w:cs="Times New Roman"/>
          <w:sz w:val="28"/>
          <w:szCs w:val="28"/>
        </w:rPr>
      </w:pPr>
      <w:r>
        <w:rPr>
          <w:rFonts w:ascii="Times New Roman" w:hAnsi="Times New Roman" w:cs="Times New Roman"/>
          <w:i/>
          <w:iCs/>
          <w:sz w:val="28"/>
          <w:szCs w:val="28"/>
        </w:rPr>
        <w:t>- Ở thôn:</w:t>
      </w:r>
      <w:r>
        <w:rPr>
          <w:rFonts w:ascii="Times New Roman" w:hAnsi="Times New Roman" w:cs="Times New Roman"/>
          <w:sz w:val="28"/>
          <w:szCs w:val="28"/>
        </w:rPr>
        <w:t xml:space="preserve"> Cấp ủy chi bộ, Ban cán sự thôn, Ban công tác Mặt trận thôn; Trưởng, phó các chi hội, chi đoàn,tổ trưởng tổ tự quản; cử tri và Nhân dân. </w:t>
      </w:r>
    </w:p>
    <w:p>
      <w:pPr>
        <w:pStyle w:val="ListParagraph"/>
        <w:widowControl w:val="0"/>
        <w:tabs>
          <w:tab w:val="left" w:pos="881"/>
        </w:tabs>
        <w:autoSpaceDE w:val="0"/>
        <w:autoSpaceDN w:val="0"/>
        <w:spacing w:line="264" w:lineRule="auto"/>
        <w:ind w:left="0"/>
        <w:contextualSpacing w:val="0"/>
        <w:jc w:val="both"/>
        <w:rPr>
          <w:rFonts w:ascii="Times New Roman" w:eastAsia="Times New Roman" w:hAnsi="Times New Roman" w:cs="Times New Roman"/>
          <w:kern w:val="0"/>
          <w:sz w:val="28"/>
          <w:szCs w:val="22"/>
          <w:lang w:val="vi"/>
          <w14:ligatures w14:val="none"/>
        </w:rPr>
      </w:pPr>
      <w:r>
        <w:rPr>
          <w:rFonts w:ascii="Times New Roman" w:hAnsi="Times New Roman" w:cs="Times New Roman"/>
          <w:b/>
          <w:bCs/>
          <w:sz w:val="28"/>
          <w:szCs w:val="28"/>
        </w:rPr>
        <w:tab/>
        <w:t>4. Chủ trì Hội nghị</w:t>
      </w:r>
    </w:p>
    <w:p>
      <w:pPr>
        <w:widowControl w:val="0"/>
        <w:tabs>
          <w:tab w:val="left" w:pos="881"/>
        </w:tabs>
        <w:autoSpaceDE w:val="0"/>
        <w:autoSpaceDN w:val="0"/>
        <w:spacing w:line="264" w:lineRule="auto"/>
        <w:jc w:val="both"/>
        <w:rPr>
          <w:rFonts w:ascii="Times New Roman" w:eastAsia="Times New Roman" w:hAnsi="Times New Roman" w:cs="Times New Roman"/>
          <w:kern w:val="0"/>
          <w:sz w:val="28"/>
          <w:szCs w:val="22"/>
          <w:lang w:val="vi"/>
          <w14:ligatures w14:val="none"/>
        </w:rPr>
      </w:pPr>
      <w:r>
        <w:rPr>
          <w:rFonts w:ascii="Times New Roman" w:eastAsia="Times New Roman" w:hAnsi="Times New Roman" w:cs="Times New Roman"/>
          <w:kern w:val="0"/>
          <w:sz w:val="28"/>
          <w:szCs w:val="22"/>
          <w14:ligatures w14:val="none"/>
        </w:rPr>
        <w:tab/>
        <w:t xml:space="preserve">- </w:t>
      </w:r>
      <w:r>
        <w:rPr>
          <w:rFonts w:ascii="Times New Roman" w:eastAsia="Times New Roman" w:hAnsi="Times New Roman" w:cs="Times New Roman"/>
          <w:kern w:val="0"/>
          <w:sz w:val="28"/>
          <w:szCs w:val="22"/>
          <w:lang w:val="vi"/>
          <w14:ligatures w14:val="none"/>
        </w:rPr>
        <w:t>Tổ</w:t>
      </w:r>
      <w:r>
        <w:rPr>
          <w:rFonts w:ascii="Times New Roman" w:eastAsia="Times New Roman" w:hAnsi="Times New Roman" w:cs="Times New Roman"/>
          <w:spacing w:val="-9"/>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trưởng</w:t>
      </w:r>
      <w:r>
        <w:rPr>
          <w:rFonts w:ascii="Times New Roman" w:eastAsia="Times New Roman" w:hAnsi="Times New Roman" w:cs="Times New Roman"/>
          <w:spacing w:val="-12"/>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Tổ</w:t>
      </w:r>
      <w:r>
        <w:rPr>
          <w:rFonts w:ascii="Times New Roman" w:eastAsia="Times New Roman" w:hAnsi="Times New Roman" w:cs="Times New Roman"/>
          <w:spacing w:val="-12"/>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đại</w:t>
      </w:r>
      <w:r>
        <w:rPr>
          <w:rFonts w:ascii="Times New Roman" w:eastAsia="Times New Roman" w:hAnsi="Times New Roman" w:cs="Times New Roman"/>
          <w:spacing w:val="-9"/>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biểu</w:t>
      </w:r>
      <w:r>
        <w:rPr>
          <w:rFonts w:ascii="Times New Roman" w:eastAsia="Times New Roman" w:hAnsi="Times New Roman" w:cs="Times New Roman"/>
          <w:spacing w:val="-11"/>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hoặc</w:t>
      </w:r>
      <w:r>
        <w:rPr>
          <w:rFonts w:ascii="Times New Roman" w:eastAsia="Times New Roman" w:hAnsi="Times New Roman" w:cs="Times New Roman"/>
          <w:spacing w:val="-10"/>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đại</w:t>
      </w:r>
      <w:r>
        <w:rPr>
          <w:rFonts w:ascii="Times New Roman" w:eastAsia="Times New Roman" w:hAnsi="Times New Roman" w:cs="Times New Roman"/>
          <w:spacing w:val="-12"/>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biểu</w:t>
      </w:r>
      <w:r>
        <w:rPr>
          <w:rFonts w:ascii="Times New Roman" w:eastAsia="Times New Roman" w:hAnsi="Times New Roman" w:cs="Times New Roman"/>
          <w:spacing w:val="-12"/>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Hội đồng nhân dân xã</w:t>
      </w:r>
      <w:r>
        <w:rPr>
          <w:rFonts w:ascii="Times New Roman" w:eastAsia="Times New Roman" w:hAnsi="Times New Roman" w:cs="Times New Roman"/>
          <w:kern w:val="0"/>
          <w:sz w:val="28"/>
          <w:szCs w:val="22"/>
          <w14:ligatures w14:val="none"/>
        </w:rPr>
        <w:t xml:space="preserve"> </w:t>
      </w:r>
      <w:r>
        <w:rPr>
          <w:rFonts w:ascii="Times New Roman" w:eastAsia="Times New Roman" w:hAnsi="Times New Roman" w:cs="Times New Roman"/>
          <w:kern w:val="0"/>
          <w:sz w:val="28"/>
          <w:szCs w:val="22"/>
          <w:lang w:val="vi"/>
          <w14:ligatures w14:val="none"/>
        </w:rPr>
        <w:t>do</w:t>
      </w:r>
      <w:r>
        <w:rPr>
          <w:rFonts w:ascii="Times New Roman" w:eastAsia="Times New Roman" w:hAnsi="Times New Roman" w:cs="Times New Roman"/>
          <w:spacing w:val="-9"/>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Tổ</w:t>
      </w:r>
      <w:r>
        <w:rPr>
          <w:rFonts w:ascii="Times New Roman" w:eastAsia="Times New Roman" w:hAnsi="Times New Roman" w:cs="Times New Roman"/>
          <w:spacing w:val="-12"/>
          <w:kern w:val="0"/>
          <w:sz w:val="28"/>
          <w:szCs w:val="22"/>
          <w:lang w:val="vi"/>
          <w14:ligatures w14:val="none"/>
        </w:rPr>
        <w:t xml:space="preserve"> </w:t>
      </w:r>
      <w:r>
        <w:rPr>
          <w:rFonts w:ascii="Times New Roman" w:eastAsia="Times New Roman" w:hAnsi="Times New Roman" w:cs="Times New Roman"/>
          <w:kern w:val="0"/>
          <w:sz w:val="28"/>
          <w:szCs w:val="22"/>
          <w:lang w:val="vi"/>
          <w14:ligatures w14:val="none"/>
        </w:rPr>
        <w:t>trưởng phân công;</w:t>
      </w:r>
    </w:p>
    <w:p>
      <w:pPr>
        <w:widowControl w:val="0"/>
        <w:tabs>
          <w:tab w:val="left" w:pos="854"/>
        </w:tabs>
        <w:autoSpaceDE w:val="0"/>
        <w:autoSpaceDN w:val="0"/>
        <w:spacing w:line="264" w:lineRule="auto"/>
        <w:jc w:val="both"/>
        <w:rPr>
          <w:rFonts w:ascii="Times New Roman" w:eastAsia="Times New Roman" w:hAnsi="Times New Roman" w:cs="Times New Roman"/>
          <w:spacing w:val="-6"/>
          <w:kern w:val="0"/>
          <w:sz w:val="28"/>
          <w:szCs w:val="22"/>
          <w14:ligatures w14:val="none"/>
        </w:rPr>
      </w:pPr>
      <w:r>
        <w:rPr>
          <w:rFonts w:ascii="Times New Roman" w:eastAsia="Times New Roman" w:hAnsi="Times New Roman" w:cs="Times New Roman"/>
          <w:spacing w:val="-6"/>
          <w:kern w:val="0"/>
          <w:sz w:val="28"/>
          <w:szCs w:val="22"/>
          <w14:ligatures w14:val="none"/>
        </w:rPr>
        <w:tab/>
        <w:t>- Trưởng Ban công tác Mặt trân thôn</w:t>
      </w:r>
      <w:r>
        <w:rPr>
          <w:rFonts w:ascii="Times New Roman" w:eastAsia="Times New Roman" w:hAnsi="Times New Roman" w:cs="Times New Roman"/>
          <w:spacing w:val="-6"/>
          <w:kern w:val="0"/>
          <w:sz w:val="28"/>
          <w:szCs w:val="22"/>
          <w:lang w:val="vi"/>
          <w14:ligatures w14:val="none"/>
        </w:rPr>
        <w:t>.</w:t>
      </w:r>
    </w:p>
    <w:p>
      <w:pPr>
        <w:widowControl w:val="0"/>
        <w:tabs>
          <w:tab w:val="left" w:pos="854"/>
        </w:tabs>
        <w:autoSpaceDE w:val="0"/>
        <w:autoSpaceDN w:val="0"/>
        <w:spacing w:line="264" w:lineRule="auto"/>
        <w:jc w:val="both"/>
        <w:rPr>
          <w:rFonts w:ascii="Times New Roman" w:eastAsia="Times New Roman" w:hAnsi="Times New Roman" w:cs="Times New Roman"/>
          <w:spacing w:val="-6"/>
          <w:kern w:val="0"/>
          <w:sz w:val="28"/>
          <w:szCs w:val="22"/>
          <w14:ligatures w14:val="none"/>
        </w:rPr>
      </w:pPr>
      <w:r>
        <w:rPr>
          <w:rFonts w:ascii="Times New Roman" w:eastAsia="Times New Roman" w:hAnsi="Times New Roman" w:cs="Times New Roman"/>
          <w:spacing w:val="-6"/>
          <w:kern w:val="0"/>
          <w:sz w:val="28"/>
          <w:szCs w:val="22"/>
          <w14:ligatures w14:val="none"/>
        </w:rPr>
        <w:tab/>
      </w:r>
      <w:r>
        <w:rPr>
          <w:rFonts w:ascii="Times New Roman" w:eastAsia="Times New Roman" w:hAnsi="Times New Roman" w:cs="Times New Roman"/>
          <w:b/>
          <w:bCs/>
          <w:spacing w:val="-6"/>
          <w:kern w:val="0"/>
          <w:sz w:val="28"/>
          <w:szCs w:val="22"/>
          <w14:ligatures w14:val="none"/>
        </w:rPr>
        <w:t>5</w:t>
      </w:r>
      <w:r>
        <w:rPr>
          <w:rFonts w:ascii="Times New Roman" w:hAnsi="Times New Roman" w:cs="Times New Roman"/>
          <w:b/>
          <w:bCs/>
          <w:sz w:val="28"/>
          <w:szCs w:val="28"/>
        </w:rPr>
        <w:t>. Thư ký hội nghị</w:t>
      </w:r>
      <w:r>
        <w:rPr>
          <w:rFonts w:ascii="Times New Roman" w:eastAsia="Times New Roman" w:hAnsi="Times New Roman" w:cs="Times New Roman"/>
          <w:kern w:val="0"/>
          <w:sz w:val="28"/>
          <w:szCs w:val="28"/>
          <w:lang w:val="vi"/>
          <w14:ligatures w14:val="none"/>
        </w:rPr>
        <w:t xml:space="preserve"> </w:t>
      </w:r>
    </w:p>
    <w:p>
      <w:pPr>
        <w:pStyle w:val="BodyText"/>
        <w:spacing w:after="0" w:line="264"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Do Tổ đại biểu Hội đồng nhân dân xã</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 xml:space="preserve">và Ban </w:t>
      </w:r>
      <w:r>
        <w:rPr>
          <w:rFonts w:ascii="Times New Roman" w:eastAsia="Times New Roman" w:hAnsi="Times New Roman" w:cs="Times New Roman"/>
          <w:kern w:val="0"/>
          <w:sz w:val="28"/>
          <w:szCs w:val="28"/>
          <w14:ligatures w14:val="none"/>
        </w:rPr>
        <w:t>công tác</w:t>
      </w:r>
      <w:r>
        <w:rPr>
          <w:rFonts w:ascii="Times New Roman" w:eastAsia="Times New Roman" w:hAnsi="Times New Roman" w:cs="Times New Roman"/>
          <w:kern w:val="0"/>
          <w:sz w:val="28"/>
          <w:szCs w:val="28"/>
          <w:lang w:val="vi"/>
          <w14:ligatures w14:val="none"/>
        </w:rPr>
        <w:t xml:space="preserve"> Mặt trận thống nhất phân công.</w:t>
      </w:r>
    </w:p>
    <w:p>
      <w:pPr>
        <w:pStyle w:val="BodyText"/>
        <w:spacing w:after="0" w:line="264" w:lineRule="auto"/>
        <w:ind w:firstLine="851"/>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6</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b/>
          <w:bCs/>
          <w:kern w:val="0"/>
          <w:sz w:val="28"/>
          <w:szCs w:val="28"/>
          <w:lang w:val="vi"/>
          <w14:ligatures w14:val="none"/>
        </w:rPr>
        <w:t>Chương trình</w:t>
      </w:r>
      <w:r>
        <w:rPr>
          <w:rFonts w:ascii="Times New Roman" w:eastAsia="Times New Roman" w:hAnsi="Times New Roman" w:cs="Times New Roman"/>
          <w:b/>
          <w:bCs/>
          <w:kern w:val="0"/>
          <w:sz w:val="28"/>
          <w:szCs w:val="28"/>
          <w14:ligatures w14:val="none"/>
        </w:rPr>
        <w:t xml:space="preserve"> hội nghị</w:t>
      </w:r>
    </w:p>
    <w:p>
      <w:pPr>
        <w:pStyle w:val="BodyText"/>
        <w:spacing w:after="0" w:line="264"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 xml:space="preserve">Đại diện Ban </w:t>
      </w:r>
      <w:r>
        <w:rPr>
          <w:rFonts w:ascii="Times New Roman" w:eastAsia="Times New Roman" w:hAnsi="Times New Roman" w:cs="Times New Roman"/>
          <w:kern w:val="0"/>
          <w:sz w:val="28"/>
          <w:szCs w:val="28"/>
          <w14:ligatures w14:val="none"/>
        </w:rPr>
        <w:t>công tác Mặt trân thôn</w:t>
      </w:r>
      <w:r>
        <w:rPr>
          <w:rFonts w:ascii="Times New Roman" w:eastAsia="Times New Roman" w:hAnsi="Times New Roman" w:cs="Times New Roman"/>
          <w:kern w:val="0"/>
          <w:sz w:val="28"/>
          <w:szCs w:val="28"/>
          <w:lang w:val="vi"/>
          <w14:ligatures w14:val="none"/>
        </w:rPr>
        <w:t>: khai mạc hội nghị, thông qua chương trình, giới thiệu đại biểu.</w:t>
      </w:r>
    </w:p>
    <w:p>
      <w:pPr>
        <w:pStyle w:val="BodyText"/>
        <w:spacing w:after="0" w:line="264" w:lineRule="auto"/>
        <w:ind w:firstLine="720"/>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Đại diện Tổ đại biểu Hội đồng nhân dân xã: báo cáo</w:t>
      </w:r>
      <w:r>
        <w:rPr>
          <w:rFonts w:ascii="Times New Roman" w:eastAsia="Times New Roman" w:hAnsi="Times New Roman" w:cs="Times New Roman"/>
          <w:kern w:val="0"/>
          <w:sz w:val="28"/>
          <w:szCs w:val="28"/>
          <w14:ligatures w14:val="none"/>
        </w:rPr>
        <w:t xml:space="preserve"> tóm tắt</w:t>
      </w:r>
      <w:r>
        <w:rPr>
          <w:rFonts w:ascii="Times New Roman" w:eastAsia="Times New Roman" w:hAnsi="Times New Roman" w:cs="Times New Roman"/>
          <w:kern w:val="0"/>
          <w:sz w:val="28"/>
          <w:szCs w:val="28"/>
          <w:lang w:val="vi"/>
          <w14:ligatures w14:val="none"/>
        </w:rPr>
        <w:t xml:space="preserve"> tình hình kinh tế</w:t>
      </w:r>
      <w:r>
        <w:rPr>
          <w:rFonts w:ascii="Times New Roman" w:eastAsia="Times New Roman" w:hAnsi="Times New Roman" w:cs="Times New Roman"/>
          <w:kern w:val="0"/>
          <w:sz w:val="28"/>
          <w:szCs w:val="28"/>
          <w14:ligatures w14:val="none"/>
        </w:rPr>
        <w:t xml:space="preserve"> - </w:t>
      </w:r>
      <w:r>
        <w:rPr>
          <w:rFonts w:ascii="Times New Roman" w:eastAsia="Times New Roman" w:hAnsi="Times New Roman" w:cs="Times New Roman"/>
          <w:kern w:val="0"/>
          <w:sz w:val="28"/>
          <w:szCs w:val="28"/>
          <w:lang w:val="vi"/>
          <w14:ligatures w14:val="none"/>
        </w:rPr>
        <w:t>xã hội, quốc phòng - an ninh 06 tháng đầu năm 2026; phương hướng, nhiệm vụ 06</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 xml:space="preserve">tháng cuối năm 2026; </w:t>
      </w:r>
      <w:r>
        <w:rPr>
          <w:rFonts w:ascii="Times New Roman" w:eastAsia="Times New Roman" w:hAnsi="Times New Roman" w:cs="Times New Roman"/>
          <w:kern w:val="0"/>
          <w:sz w:val="28"/>
          <w:szCs w:val="28"/>
          <w14:ligatures w14:val="none"/>
        </w:rPr>
        <w:t xml:space="preserve">Báo cáo trả lời </w:t>
      </w:r>
      <w:r>
        <w:rPr>
          <w:rFonts w:ascii="Times New Roman" w:eastAsia="Times New Roman" w:hAnsi="Times New Roman" w:cs="Times New Roman"/>
          <w:bCs/>
          <w:kern w:val="0"/>
          <w:sz w:val="28"/>
          <w:szCs w:val="28"/>
          <w14:ligatures w14:val="none"/>
        </w:rPr>
        <w:t>ý kiến kiến nghị của cử tri gửi đến kỳ họp thứ 3 HĐND xã khóa XX;</w:t>
      </w: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kern w:val="0"/>
          <w:sz w:val="28"/>
          <w:szCs w:val="28"/>
          <w:lang w:val="vi"/>
          <w14:ligatures w14:val="none"/>
        </w:rPr>
        <w:t xml:space="preserve">những nội dung chủ yếu dự kiến trình Kỳ họp thường lệ </w:t>
      </w:r>
      <w:r>
        <w:rPr>
          <w:rFonts w:ascii="Times New Roman" w:eastAsia="Times New Roman" w:hAnsi="Times New Roman" w:cs="Times New Roman"/>
          <w:kern w:val="0"/>
          <w:sz w:val="28"/>
          <w:szCs w:val="28"/>
          <w:lang w:val="vi"/>
          <w14:ligatures w14:val="none"/>
        </w:rPr>
        <w:lastRenderedPageBreak/>
        <w:t>giữa năm 2026, Hội đồng nhân dân xã</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khóa XXI và các nội dung liên quan đến Kỳ họp</w:t>
      </w:r>
      <w:r>
        <w:rPr>
          <w:rFonts w:ascii="Times New Roman" w:eastAsia="Times New Roman" w:hAnsi="Times New Roman" w:cs="Times New Roman"/>
          <w:kern w:val="0"/>
          <w:sz w:val="28"/>
          <w:szCs w:val="28"/>
          <w14:ligatures w14:val="none"/>
        </w:rPr>
        <w:t>.</w:t>
      </w:r>
    </w:p>
    <w:p>
      <w:pPr>
        <w:pStyle w:val="BodyText"/>
        <w:spacing w:after="0" w:line="264" w:lineRule="auto"/>
        <w:ind w:firstLine="71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Chủ trì hội nghị điều hành, mời cử tri phát biểu.</w:t>
      </w:r>
    </w:p>
    <w:p>
      <w:pPr>
        <w:pStyle w:val="BodyText"/>
        <w:spacing w:after="0" w:line="264" w:lineRule="auto"/>
        <w:ind w:firstLine="71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 xml:space="preserve">Đại diện lãnh đạo Ủy ban nhân dân xã, các </w:t>
      </w:r>
      <w:r>
        <w:rPr>
          <w:rFonts w:ascii="Times New Roman" w:eastAsia="Times New Roman" w:hAnsi="Times New Roman" w:cs="Times New Roman"/>
          <w:kern w:val="0"/>
          <w:sz w:val="28"/>
          <w:szCs w:val="28"/>
          <w14:ligatures w14:val="none"/>
        </w:rPr>
        <w:t>phòng</w:t>
      </w:r>
      <w:r>
        <w:rPr>
          <w:rFonts w:ascii="Times New Roman" w:eastAsia="Times New Roman" w:hAnsi="Times New Roman" w:cs="Times New Roman"/>
          <w:kern w:val="0"/>
          <w:sz w:val="28"/>
          <w:szCs w:val="28"/>
          <w:lang w:val="vi"/>
          <w14:ligatures w14:val="none"/>
        </w:rPr>
        <w:t>, ngành</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và các cơ quan liên quan: tiếp thu, giải trình</w:t>
      </w:r>
      <w:r>
        <w:rPr>
          <w:rFonts w:ascii="Times New Roman" w:eastAsia="Times New Roman" w:hAnsi="Times New Roman" w:cs="Times New Roman"/>
          <w:kern w:val="0"/>
          <w:sz w:val="28"/>
          <w:szCs w:val="28"/>
          <w14:ligatures w14:val="none"/>
        </w:rPr>
        <w:t xml:space="preserve"> (nếu có)</w:t>
      </w:r>
      <w:r>
        <w:rPr>
          <w:rFonts w:ascii="Times New Roman" w:eastAsia="Times New Roman" w:hAnsi="Times New Roman" w:cs="Times New Roman"/>
          <w:kern w:val="0"/>
          <w:sz w:val="28"/>
          <w:szCs w:val="28"/>
          <w:lang w:val="vi"/>
          <w14:ligatures w14:val="none"/>
        </w:rPr>
        <w:t>.</w:t>
      </w:r>
    </w:p>
    <w:p>
      <w:pPr>
        <w:pStyle w:val="BodyText"/>
        <w:spacing w:after="0" w:line="264" w:lineRule="auto"/>
        <w:ind w:firstLine="71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Đại diện Tổ đại biểu Hội đồng nhân dân xã: tiếp thu, tổng hợp ý kiến, kiến nghị của cử tri.</w:t>
      </w:r>
    </w:p>
    <w:p>
      <w:pPr>
        <w:pStyle w:val="BodyText"/>
        <w:spacing w:after="0" w:line="264" w:lineRule="auto"/>
        <w:ind w:firstLine="71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
          <w14:ligatures w14:val="none"/>
        </w:rPr>
        <w:t xml:space="preserve">Đại diện Ban </w:t>
      </w:r>
      <w:r>
        <w:rPr>
          <w:rFonts w:ascii="Times New Roman" w:eastAsia="Times New Roman" w:hAnsi="Times New Roman" w:cs="Times New Roman"/>
          <w:kern w:val="0"/>
          <w:sz w:val="28"/>
          <w:szCs w:val="28"/>
          <w14:ligatures w14:val="none"/>
        </w:rPr>
        <w:t>công tác Mặt trận thôn</w:t>
      </w:r>
      <w:r>
        <w:rPr>
          <w:rFonts w:ascii="Times New Roman" w:eastAsia="Times New Roman" w:hAnsi="Times New Roman" w:cs="Times New Roman"/>
          <w:kern w:val="0"/>
          <w:sz w:val="28"/>
          <w:szCs w:val="28"/>
          <w:lang w:val="vi"/>
          <w14:ligatures w14:val="none"/>
        </w:rPr>
        <w:t xml:space="preserve"> bế mạc hội nghị.</w:t>
      </w:r>
    </w:p>
    <w:p>
      <w:pPr>
        <w:pStyle w:val="BodyText"/>
        <w:spacing w:after="0" w:line="264" w:lineRule="auto"/>
        <w:ind w:firstLine="710"/>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 Maket hội nghị.</w:t>
      </w:r>
    </w:p>
    <w:tbl>
      <w:tblPr>
        <w:tblStyle w:val="TableGrid"/>
        <w:tblW w:w="0" w:type="auto"/>
        <w:tblLook w:val="04A0" w:firstRow="1" w:lastRow="0" w:firstColumn="1" w:lastColumn="0" w:noHBand="0" w:noVBand="1"/>
      </w:tblPr>
      <w:tblGrid>
        <w:gridCol w:w="9231"/>
      </w:tblGrid>
      <w:tr>
        <w:tc>
          <w:tcPr>
            <w:tcW w:w="9231" w:type="dxa"/>
          </w:tcPr>
          <w:p>
            <w:pPr>
              <w:spacing w:line="264" w:lineRule="auto"/>
              <w:jc w:val="both"/>
              <w:rPr>
                <w:rFonts w:ascii="Times New Roman" w:hAnsi="Times New Roman" w:cs="Times New Roman"/>
                <w:sz w:val="28"/>
                <w:szCs w:val="28"/>
              </w:rPr>
            </w:pPr>
          </w:p>
          <w:p>
            <w:pPr>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HỘI NGHỊ TIẾP XÚC CỬ TRI</w:t>
            </w:r>
          </w:p>
          <w:p>
            <w:pPr>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CỦA ĐẠI BIỂU HỘI ĐỒNG NHÂN DÂN XÃ KHÓA XXI</w:t>
            </w:r>
          </w:p>
          <w:p>
            <w:pPr>
              <w:spacing w:line="264" w:lineRule="auto"/>
              <w:jc w:val="center"/>
              <w:rPr>
                <w:rFonts w:ascii="Times New Roman" w:hAnsi="Times New Roman" w:cs="Times New Roman"/>
                <w:sz w:val="28"/>
                <w:szCs w:val="28"/>
              </w:rPr>
            </w:pPr>
          </w:p>
          <w:p>
            <w:pPr>
              <w:spacing w:line="264" w:lineRule="auto"/>
              <w:jc w:val="center"/>
              <w:rPr>
                <w:rFonts w:ascii="Times New Roman" w:hAnsi="Times New Roman" w:cs="Times New Roman"/>
                <w:i/>
                <w:iCs/>
                <w:sz w:val="28"/>
                <w:szCs w:val="28"/>
              </w:rPr>
            </w:pPr>
            <w:r>
              <w:rPr>
                <w:rFonts w:ascii="Times New Roman" w:hAnsi="Times New Roman" w:cs="Times New Roman"/>
                <w:i/>
                <w:iCs/>
                <w:sz w:val="28"/>
                <w:szCs w:val="28"/>
              </w:rPr>
              <w:t>Kỳ Văn, ngày   tháng 6 năm 2026</w:t>
            </w:r>
          </w:p>
        </w:tc>
      </w:tr>
    </w:tbl>
    <w:p>
      <w:pPr>
        <w:pStyle w:val="BodyText"/>
        <w:spacing w:after="0" w:line="264" w:lineRule="auto"/>
        <w:ind w:firstLine="710"/>
        <w:jc w:val="both"/>
        <w:rPr>
          <w:rFonts w:ascii="Times New Roman" w:eastAsia="Times New Roman" w:hAnsi="Times New Roman" w:cs="Times New Roman"/>
          <w:kern w:val="0"/>
          <w:sz w:val="28"/>
          <w:szCs w:val="28"/>
          <w14:ligatures w14:val="none"/>
        </w:rPr>
      </w:pPr>
    </w:p>
    <w:p>
      <w:pPr>
        <w:spacing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III. TỔ CHỨC THỰC HIỆN </w:t>
      </w:r>
    </w:p>
    <w:p>
      <w:pPr>
        <w:spacing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 Đề nghị Uỷ ban nhân dân xã </w:t>
      </w:r>
    </w:p>
    <w:p>
      <w:pPr>
        <w:spacing w:line="264"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 Chuẩn bị các tài liệu: </w:t>
      </w:r>
      <w:r>
        <w:rPr>
          <w:rFonts w:ascii="Times New Roman" w:hAnsi="Times New Roman" w:cs="Times New Roman"/>
          <w:i/>
          <w:iCs/>
          <w:sz w:val="28"/>
          <w:szCs w:val="28"/>
        </w:rPr>
        <w:t xml:space="preserve">(1) </w:t>
      </w:r>
      <w:r>
        <w:rPr>
          <w:rFonts w:ascii="Times New Roman" w:hAnsi="Times New Roman" w:cs="Times New Roman"/>
          <w:sz w:val="28"/>
          <w:szCs w:val="28"/>
        </w:rPr>
        <w:t xml:space="preserve">Báo cáo tóm tắt đánh giá tình hình kinh tế - xã hội, quốc phòng - an ninh 06 tháng đầu năm, phương hướng, nhiệm vụ 06 tháng cuối năm 2026; </w:t>
      </w:r>
      <w:r>
        <w:rPr>
          <w:rFonts w:ascii="Times New Roman" w:hAnsi="Times New Roman" w:cs="Times New Roman"/>
          <w:i/>
          <w:iCs/>
          <w:sz w:val="28"/>
          <w:szCs w:val="28"/>
          <w:lang w:val="vi"/>
        </w:rPr>
        <w:t>(</w:t>
      </w:r>
      <w:r>
        <w:rPr>
          <w:rFonts w:ascii="Times New Roman" w:hAnsi="Times New Roman" w:cs="Times New Roman"/>
          <w:i/>
          <w:iCs/>
          <w:sz w:val="28"/>
          <w:szCs w:val="28"/>
        </w:rPr>
        <w:t>2</w:t>
      </w:r>
      <w:r>
        <w:rPr>
          <w:rFonts w:ascii="Times New Roman" w:hAnsi="Times New Roman" w:cs="Times New Roman"/>
          <w:i/>
          <w:iCs/>
          <w:sz w:val="28"/>
          <w:szCs w:val="28"/>
          <w:lang w:val="vi"/>
        </w:rPr>
        <w:t>)</w:t>
      </w:r>
      <w:r>
        <w:rPr>
          <w:rFonts w:ascii="Times New Roman" w:hAnsi="Times New Roman" w:cs="Times New Roman"/>
          <w:sz w:val="28"/>
          <w:szCs w:val="28"/>
          <w:lang w:val="vi"/>
        </w:rPr>
        <w:t xml:space="preserve"> Báo cáo kết quả giải quyết các ý kiến, kiến nghị của cử tri gửi đến Kỳ họp thứ </w:t>
      </w:r>
      <w:r>
        <w:rPr>
          <w:rFonts w:ascii="Times New Roman" w:hAnsi="Times New Roman" w:cs="Times New Roman"/>
          <w:sz w:val="28"/>
          <w:szCs w:val="28"/>
        </w:rPr>
        <w:t>03</w:t>
      </w:r>
      <w:r>
        <w:rPr>
          <w:rFonts w:ascii="Times New Roman" w:hAnsi="Times New Roman" w:cs="Times New Roman"/>
          <w:sz w:val="28"/>
          <w:szCs w:val="28"/>
          <w:lang w:val="vi"/>
        </w:rPr>
        <w:t xml:space="preserve"> Hội đồng nhân dân xã</w:t>
      </w:r>
      <w:r>
        <w:rPr>
          <w:rFonts w:ascii="Times New Roman" w:hAnsi="Times New Roman" w:cs="Times New Roman"/>
          <w:sz w:val="28"/>
          <w:szCs w:val="28"/>
        </w:rPr>
        <w:t xml:space="preserve"> </w:t>
      </w:r>
      <w:r>
        <w:rPr>
          <w:rFonts w:ascii="Times New Roman" w:hAnsi="Times New Roman" w:cs="Times New Roman"/>
          <w:sz w:val="28"/>
          <w:szCs w:val="28"/>
          <w:lang w:val="vi"/>
        </w:rPr>
        <w:t>khóa X</w:t>
      </w:r>
      <w:r>
        <w:rPr>
          <w:rFonts w:ascii="Times New Roman" w:hAnsi="Times New Roman" w:cs="Times New Roman"/>
          <w:sz w:val="28"/>
          <w:szCs w:val="28"/>
        </w:rPr>
        <w:t>X.</w:t>
      </w:r>
      <w:r>
        <w:rPr>
          <w:rFonts w:ascii="Times New Roman" w:eastAsia="Times New Roman" w:hAnsi="Times New Roman" w:cs="Times New Roman"/>
          <w:kern w:val="0"/>
          <w:sz w:val="22"/>
          <w:szCs w:val="22"/>
          <w:lang w:val="vi"/>
          <w14:ligatures w14:val="none"/>
        </w:rPr>
        <w:t xml:space="preserve"> </w:t>
      </w:r>
      <w:r>
        <w:rPr>
          <w:rFonts w:ascii="Times New Roman" w:hAnsi="Times New Roman" w:cs="Times New Roman"/>
          <w:sz w:val="28"/>
          <w:szCs w:val="28"/>
          <w:lang w:val="vi"/>
        </w:rPr>
        <w:t>Các tài liệu đề nghị gửi về Thường trực Hội đồng nhân dân xã</w:t>
      </w:r>
      <w:r>
        <w:rPr>
          <w:rFonts w:ascii="Times New Roman" w:hAnsi="Times New Roman" w:cs="Times New Roman"/>
          <w:sz w:val="28"/>
          <w:szCs w:val="28"/>
        </w:rPr>
        <w:t xml:space="preserve"> </w:t>
      </w:r>
      <w:r>
        <w:rPr>
          <w:rFonts w:ascii="Times New Roman" w:hAnsi="Times New Roman" w:cs="Times New Roman"/>
          <w:bCs/>
          <w:sz w:val="28"/>
          <w:szCs w:val="28"/>
        </w:rPr>
        <w:t>trước</w:t>
      </w:r>
      <w:r>
        <w:rPr>
          <w:rFonts w:ascii="Times New Roman" w:hAnsi="Times New Roman" w:cs="Times New Roman"/>
          <w:bCs/>
          <w:sz w:val="28"/>
          <w:szCs w:val="28"/>
          <w:lang w:val="vi"/>
        </w:rPr>
        <w:t xml:space="preserve"> ngày</w:t>
      </w:r>
      <w:r>
        <w:rPr>
          <w:rFonts w:ascii="Times New Roman" w:hAnsi="Times New Roman" w:cs="Times New Roman"/>
          <w:b/>
          <w:sz w:val="28"/>
          <w:szCs w:val="28"/>
          <w:lang w:val="vi"/>
        </w:rPr>
        <w:t xml:space="preserve"> </w:t>
      </w:r>
      <w:r>
        <w:rPr>
          <w:rFonts w:ascii="Times New Roman" w:hAnsi="Times New Roman" w:cs="Times New Roman"/>
          <w:b/>
          <w:sz w:val="28"/>
          <w:szCs w:val="28"/>
        </w:rPr>
        <w:t>15</w:t>
      </w:r>
      <w:r>
        <w:rPr>
          <w:rFonts w:ascii="Times New Roman" w:hAnsi="Times New Roman" w:cs="Times New Roman"/>
          <w:b/>
          <w:sz w:val="28"/>
          <w:szCs w:val="28"/>
          <w:lang w:val="vi"/>
        </w:rPr>
        <w:t>/</w:t>
      </w:r>
      <w:r>
        <w:rPr>
          <w:rFonts w:ascii="Times New Roman" w:hAnsi="Times New Roman" w:cs="Times New Roman"/>
          <w:b/>
          <w:sz w:val="28"/>
          <w:szCs w:val="28"/>
        </w:rPr>
        <w:t>6</w:t>
      </w:r>
      <w:r>
        <w:rPr>
          <w:rFonts w:ascii="Times New Roman" w:hAnsi="Times New Roman" w:cs="Times New Roman"/>
          <w:b/>
          <w:sz w:val="28"/>
          <w:szCs w:val="28"/>
          <w:lang w:val="vi"/>
        </w:rPr>
        <w:t>/2026</w:t>
      </w:r>
      <w:r>
        <w:rPr>
          <w:rFonts w:ascii="Times New Roman" w:hAnsi="Times New Roman" w:cs="Times New Roman"/>
          <w:b/>
          <w:bCs/>
          <w:sz w:val="28"/>
          <w:szCs w:val="28"/>
        </w:rPr>
        <w:t xml:space="preserve"> </w:t>
      </w:r>
      <w:r>
        <w:rPr>
          <w:rFonts w:ascii="Times New Roman" w:hAnsi="Times New Roman" w:cs="Times New Roman"/>
          <w:sz w:val="28"/>
          <w:szCs w:val="28"/>
        </w:rPr>
        <w:t>qua Văn phòng HĐND và UBND xã.</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Phân công lãnh đạo Ủy ban nhân dân và lãnh đạo các phòng chuyên môn tham gia các cuộc tiếp xúc cử tri của đại biểu HĐND xã ở các thôn; </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Chỉ đạo Phòng Văn hóa biên tập và đưa tin về hoạt động tiếp xúc cử tri của đại biểu Hội đồng nhân dân xã. </w:t>
      </w:r>
    </w:p>
    <w:p>
      <w:pPr>
        <w:spacing w:line="264"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 Ủy ban Mặt trận Tổ quốc Việt Nam xã</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Phân công đại diện Ban Thường trực Ủy ban Mặt trận Tổ quốc Việt Nam xã dự các điểm tiếp xúc cử tri; cử cán bộ tham gia tiếp xúc cử tri tại các điểm để phối hợp tổng hợp ý kiến, kiến nghị cử tri gửi Thường trực Hội đồng nhân dân xã.</w:t>
      </w:r>
    </w:p>
    <w:p>
      <w:pPr>
        <w:spacing w:line="264" w:lineRule="auto"/>
        <w:ind w:firstLine="720"/>
        <w:jc w:val="both"/>
        <w:rPr>
          <w:rFonts w:ascii="Times New Roman" w:hAnsi="Times New Roman" w:cs="Times New Roman"/>
          <w:sz w:val="28"/>
          <w:szCs w:val="28"/>
        </w:rPr>
      </w:pPr>
      <w:r>
        <w:rPr>
          <w:rFonts w:ascii="Times New Roman" w:hAnsi="Times New Roman" w:cs="Times New Roman"/>
          <w:b/>
          <w:bCs/>
          <w:sz w:val="28"/>
          <w:szCs w:val="28"/>
        </w:rPr>
        <w:t>3.</w:t>
      </w:r>
      <w:r>
        <w:rPr>
          <w:rFonts w:ascii="Times New Roman" w:hAnsi="Times New Roman" w:cs="Times New Roman"/>
          <w:sz w:val="28"/>
          <w:szCs w:val="28"/>
        </w:rPr>
        <w:t xml:space="preserve"> </w:t>
      </w:r>
      <w:r>
        <w:rPr>
          <w:rFonts w:ascii="Times New Roman" w:hAnsi="Times New Roman" w:cs="Times New Roman"/>
          <w:b/>
          <w:bCs/>
          <w:sz w:val="28"/>
          <w:szCs w:val="28"/>
          <w:lang w:val="vi"/>
        </w:rPr>
        <w:t>Tổ đại biểu Hội đồng nhân dân xã</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
        </w:rPr>
        <w:t>Phân công các đại biểu trong tổ: tham gia chủ trì; trình bày các báo cáo; phát biểu tiếp thu, giải trình các ý kiến, kiến nghị cử tri.</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
        </w:rPr>
        <w:t>Sau tiếp xúc cử tri, Tổ đại biểu Hội đồng nhân dân xã</w:t>
      </w:r>
      <w:r>
        <w:rPr>
          <w:rFonts w:ascii="Times New Roman" w:hAnsi="Times New Roman" w:cs="Times New Roman"/>
          <w:sz w:val="28"/>
          <w:szCs w:val="28"/>
        </w:rPr>
        <w:t xml:space="preserve"> </w:t>
      </w:r>
      <w:r>
        <w:rPr>
          <w:rFonts w:ascii="Times New Roman" w:hAnsi="Times New Roman" w:cs="Times New Roman"/>
          <w:sz w:val="28"/>
          <w:szCs w:val="28"/>
          <w:lang w:val="vi"/>
        </w:rPr>
        <w:t xml:space="preserve">thống nhất với </w:t>
      </w:r>
      <w:r>
        <w:rPr>
          <w:rFonts w:ascii="Times New Roman" w:hAnsi="Times New Roman" w:cs="Times New Roman"/>
          <w:sz w:val="28"/>
          <w:szCs w:val="28"/>
        </w:rPr>
        <w:t>cấp ủy chi bộ, ban cán sự, Ban công tác Mặt trận thôn</w:t>
      </w:r>
      <w:r>
        <w:rPr>
          <w:rFonts w:ascii="Times New Roman" w:hAnsi="Times New Roman" w:cs="Times New Roman"/>
          <w:sz w:val="28"/>
          <w:szCs w:val="28"/>
          <w:lang w:val="vi"/>
        </w:rPr>
        <w:t xml:space="preserve"> các nội dung tổng hợp về ý kiến, kiến nghị của cử tri thuộc thẩm quyền giải quyết của xã; tổng hợp, hoàn thiện báo cáo kết quả tiếp xúc cử tri gửi Thường trực Hội đồng nhân dân xã</w:t>
      </w:r>
      <w:r>
        <w:rPr>
          <w:rFonts w:ascii="Times New Roman" w:hAnsi="Times New Roman" w:cs="Times New Roman"/>
          <w:sz w:val="28"/>
          <w:szCs w:val="28"/>
        </w:rPr>
        <w:t xml:space="preserve"> </w:t>
      </w:r>
      <w:r>
        <w:rPr>
          <w:rFonts w:ascii="Times New Roman" w:hAnsi="Times New Roman" w:cs="Times New Roman"/>
          <w:sz w:val="28"/>
          <w:szCs w:val="28"/>
          <w:lang w:val="vi"/>
        </w:rPr>
        <w:t xml:space="preserve">(qua Văn phòng </w:t>
      </w:r>
      <w:r>
        <w:rPr>
          <w:rFonts w:ascii="Times New Roman" w:hAnsi="Times New Roman" w:cs="Times New Roman"/>
          <w:sz w:val="28"/>
          <w:szCs w:val="28"/>
        </w:rPr>
        <w:t>HĐND và UBND</w:t>
      </w:r>
      <w:r>
        <w:rPr>
          <w:rFonts w:ascii="Times New Roman" w:hAnsi="Times New Roman" w:cs="Times New Roman"/>
          <w:sz w:val="28"/>
          <w:szCs w:val="28"/>
          <w:lang w:val="vi"/>
        </w:rPr>
        <w:t xml:space="preserve"> xã) </w:t>
      </w:r>
      <w:r>
        <w:rPr>
          <w:rFonts w:ascii="Times New Roman" w:hAnsi="Times New Roman" w:cs="Times New Roman"/>
          <w:bCs/>
          <w:sz w:val="28"/>
          <w:szCs w:val="28"/>
        </w:rPr>
        <w:t xml:space="preserve">trước </w:t>
      </w:r>
      <w:r>
        <w:rPr>
          <w:rFonts w:ascii="Times New Roman" w:hAnsi="Times New Roman" w:cs="Times New Roman"/>
          <w:bCs/>
          <w:sz w:val="28"/>
          <w:szCs w:val="28"/>
          <w:lang w:val="vi"/>
        </w:rPr>
        <w:t>ngày</w:t>
      </w:r>
      <w:r>
        <w:rPr>
          <w:rFonts w:ascii="Times New Roman" w:hAnsi="Times New Roman" w:cs="Times New Roman"/>
          <w:b/>
          <w:sz w:val="28"/>
          <w:szCs w:val="28"/>
          <w:lang w:val="vi"/>
        </w:rPr>
        <w:t xml:space="preserve"> </w:t>
      </w:r>
      <w:r>
        <w:rPr>
          <w:rFonts w:ascii="Times New Roman" w:hAnsi="Times New Roman" w:cs="Times New Roman"/>
          <w:b/>
          <w:sz w:val="28"/>
          <w:szCs w:val="28"/>
        </w:rPr>
        <w:t>22</w:t>
      </w:r>
      <w:r>
        <w:rPr>
          <w:rFonts w:ascii="Times New Roman" w:hAnsi="Times New Roman" w:cs="Times New Roman"/>
          <w:b/>
          <w:sz w:val="28"/>
          <w:szCs w:val="28"/>
          <w:lang w:val="vi"/>
        </w:rPr>
        <w:t xml:space="preserve">/6/2026 </w:t>
      </w:r>
      <w:r>
        <w:rPr>
          <w:rFonts w:ascii="Times New Roman" w:hAnsi="Times New Roman" w:cs="Times New Roman"/>
          <w:sz w:val="28"/>
          <w:szCs w:val="28"/>
          <w:lang w:val="vi"/>
        </w:rPr>
        <w:t>để tổng hợp, xây dựng báo cáo trình Kỳ họp thường lệ giữa năm 2026 của Hội đồng nhân dân xã.</w:t>
      </w:r>
    </w:p>
    <w:p>
      <w:pPr>
        <w:spacing w:line="264"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lastRenderedPageBreak/>
        <w:t>+ Các kiến nghị của cử tri cần nêu đầy đủ họ và tên, địa chỉ của người kiến nghị để thuận lợi cho việc thông báo kết quả giải quyết, trả lời của cơ quan có thẩm quyền đến với cử tri.</w:t>
      </w:r>
    </w:p>
    <w:p>
      <w:pPr>
        <w:spacing w:line="264"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K</w:t>
      </w:r>
      <w:r>
        <w:rPr>
          <w:rFonts w:ascii="Times New Roman" w:hAnsi="Times New Roman" w:cs="Times New Roman"/>
          <w:i/>
          <w:iCs/>
          <w:sz w:val="28"/>
          <w:szCs w:val="28"/>
          <w:lang w:val="vi"/>
        </w:rPr>
        <w:t>hông tổng hợp các nội dung đã được đại biểu Hội đồng nhân dân xã</w:t>
      </w:r>
      <w:r>
        <w:rPr>
          <w:rFonts w:ascii="Times New Roman" w:hAnsi="Times New Roman" w:cs="Times New Roman"/>
          <w:i/>
          <w:iCs/>
          <w:sz w:val="28"/>
          <w:szCs w:val="28"/>
        </w:rPr>
        <w:t xml:space="preserve"> </w:t>
      </w:r>
      <w:r>
        <w:rPr>
          <w:rFonts w:ascii="Times New Roman" w:hAnsi="Times New Roman" w:cs="Times New Roman"/>
          <w:i/>
          <w:iCs/>
          <w:sz w:val="28"/>
          <w:szCs w:val="28"/>
          <w:lang w:val="vi"/>
        </w:rPr>
        <w:t xml:space="preserve">và đại diện </w:t>
      </w:r>
      <w:r>
        <w:rPr>
          <w:rFonts w:ascii="Times New Roman" w:hAnsi="Times New Roman" w:cs="Times New Roman"/>
          <w:i/>
          <w:iCs/>
          <w:sz w:val="28"/>
          <w:szCs w:val="28"/>
        </w:rPr>
        <w:t xml:space="preserve">lãnh đạo Ủy ban nhân dân, các phòng chuyên môn thuộc Ủy ban nhân dân xã </w:t>
      </w:r>
      <w:r>
        <w:rPr>
          <w:rFonts w:ascii="Times New Roman" w:hAnsi="Times New Roman" w:cs="Times New Roman"/>
          <w:i/>
          <w:iCs/>
          <w:sz w:val="28"/>
          <w:szCs w:val="28"/>
          <w:lang w:val="vi"/>
        </w:rPr>
        <w:t>trả lời, giải trình trực tiếp tại hội nghị hoặc đã được trả lời đầy đủ tại các kỳ họp trước.</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Các câu hỏi chất vấn và các nội dung cần giải trình tại kỳ họp thường lệ giữa năm 2026.</w:t>
      </w:r>
    </w:p>
    <w:p>
      <w:pPr>
        <w:spacing w:line="264"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 4</w:t>
      </w:r>
      <w:r>
        <w:rPr>
          <w:rFonts w:ascii="Times New Roman" w:hAnsi="Times New Roman" w:cs="Times New Roman"/>
          <w:sz w:val="28"/>
          <w:szCs w:val="28"/>
        </w:rPr>
        <w:t xml:space="preserve">. </w:t>
      </w:r>
      <w:r>
        <w:rPr>
          <w:rFonts w:ascii="Times New Roman" w:hAnsi="Times New Roman" w:cs="Times New Roman"/>
          <w:b/>
          <w:bCs/>
          <w:sz w:val="28"/>
          <w:szCs w:val="28"/>
          <w:lang w:val="vi"/>
        </w:rPr>
        <w:t>Công an xã</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nb-NO"/>
        </w:rPr>
        <w:t xml:space="preserve">Chủ động xây dựng kế hoạch đảm bảo an ninh trật tự, an toàn tuyệt đối; </w:t>
      </w:r>
      <w:r>
        <w:rPr>
          <w:rFonts w:ascii="Times New Roman" w:hAnsi="Times New Roman" w:cs="Times New Roman"/>
          <w:sz w:val="28"/>
          <w:szCs w:val="28"/>
        </w:rPr>
        <w:t>b</w:t>
      </w:r>
      <w:r>
        <w:rPr>
          <w:rFonts w:ascii="Times New Roman" w:hAnsi="Times New Roman" w:cs="Times New Roman"/>
          <w:sz w:val="28"/>
          <w:szCs w:val="28"/>
          <w:lang w:val="vi"/>
        </w:rPr>
        <w:t>ố trí lực lượng đảm bảo an ninh</w:t>
      </w:r>
      <w:r>
        <w:rPr>
          <w:rFonts w:ascii="Times New Roman" w:hAnsi="Times New Roman" w:cs="Times New Roman"/>
          <w:sz w:val="28"/>
          <w:szCs w:val="28"/>
        </w:rPr>
        <w:t xml:space="preserve"> </w:t>
      </w:r>
      <w:r>
        <w:rPr>
          <w:rFonts w:ascii="Times New Roman" w:hAnsi="Times New Roman" w:cs="Times New Roman"/>
          <w:sz w:val="28"/>
          <w:szCs w:val="28"/>
          <w:lang w:val="vi"/>
        </w:rPr>
        <w:t>tại các điểm tiếp xúc cử tri</w:t>
      </w:r>
      <w:r>
        <w:rPr>
          <w:rFonts w:ascii="Times New Roman" w:hAnsi="Times New Roman" w:cs="Times New Roman"/>
          <w:sz w:val="28"/>
          <w:szCs w:val="28"/>
        </w:rPr>
        <w:t xml:space="preserve"> trên địa bàn xã</w:t>
      </w:r>
      <w:r>
        <w:rPr>
          <w:rFonts w:ascii="Times New Roman" w:hAnsi="Times New Roman" w:cs="Times New Roman"/>
          <w:sz w:val="28"/>
          <w:szCs w:val="28"/>
          <w:lang w:val="vi"/>
        </w:rPr>
        <w:t>.</w:t>
      </w:r>
    </w:p>
    <w:p>
      <w:pPr>
        <w:spacing w:line="264" w:lineRule="auto"/>
        <w:ind w:firstLine="720"/>
        <w:jc w:val="both"/>
        <w:rPr>
          <w:rFonts w:ascii="Times New Roman" w:hAnsi="Times New Roman" w:cs="Times New Roman"/>
          <w:sz w:val="28"/>
          <w:szCs w:val="28"/>
        </w:rPr>
      </w:pPr>
      <w:r>
        <w:rPr>
          <w:rFonts w:ascii="Times New Roman" w:hAnsi="Times New Roman" w:cs="Times New Roman"/>
          <w:b/>
          <w:bCs/>
          <w:sz w:val="28"/>
          <w:szCs w:val="28"/>
        </w:rPr>
        <w:t>5.</w:t>
      </w:r>
      <w:r>
        <w:rPr>
          <w:rFonts w:ascii="Times New Roman" w:hAnsi="Times New Roman" w:cs="Times New Roman"/>
          <w:sz w:val="28"/>
          <w:szCs w:val="28"/>
        </w:rPr>
        <w:t xml:space="preserve"> </w:t>
      </w:r>
      <w:r>
        <w:rPr>
          <w:rFonts w:ascii="Times New Roman" w:hAnsi="Times New Roman" w:cs="Times New Roman"/>
          <w:b/>
          <w:bCs/>
          <w:sz w:val="28"/>
          <w:szCs w:val="28"/>
          <w:lang w:val="vi"/>
        </w:rPr>
        <w:t>Văn HĐND</w:t>
      </w:r>
      <w:r>
        <w:rPr>
          <w:rFonts w:ascii="Times New Roman" w:hAnsi="Times New Roman" w:cs="Times New Roman"/>
          <w:b/>
          <w:bCs/>
          <w:sz w:val="28"/>
          <w:szCs w:val="28"/>
        </w:rPr>
        <w:t xml:space="preserve"> và UBND</w:t>
      </w:r>
      <w:r>
        <w:rPr>
          <w:rFonts w:ascii="Times New Roman" w:hAnsi="Times New Roman" w:cs="Times New Roman"/>
          <w:b/>
          <w:bCs/>
          <w:sz w:val="28"/>
          <w:szCs w:val="28"/>
          <w:lang w:val="vi"/>
        </w:rPr>
        <w:t xml:space="preserve"> xã</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
        </w:rPr>
        <w:t>Tham mưu tổng hợp ý kiến cử tri của các Tổ đại biểu gửi đến Kỳ họp thường lệ giữa năm 2026 Hội đồng nhân dân xã</w:t>
      </w:r>
      <w:r>
        <w:rPr>
          <w:rFonts w:ascii="Times New Roman" w:hAnsi="Times New Roman" w:cs="Times New Roman"/>
          <w:sz w:val="28"/>
          <w:szCs w:val="28"/>
        </w:rPr>
        <w:t xml:space="preserve"> </w:t>
      </w:r>
      <w:r>
        <w:rPr>
          <w:rFonts w:ascii="Times New Roman" w:hAnsi="Times New Roman" w:cs="Times New Roman"/>
          <w:sz w:val="28"/>
          <w:szCs w:val="28"/>
          <w:lang w:val="vi"/>
        </w:rPr>
        <w:t>khóa XXI.</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
        </w:rPr>
        <w:t>Chuẩn bị các điều kiện đảm bảo phục vụ tiếp xúc cử tri.</w:t>
      </w:r>
    </w:p>
    <w:p>
      <w:pPr>
        <w:spacing w:line="264" w:lineRule="auto"/>
        <w:ind w:firstLine="720"/>
        <w:jc w:val="both"/>
        <w:rPr>
          <w:rFonts w:ascii="Times New Roman" w:hAnsi="Times New Roman" w:cs="Times New Roman"/>
          <w:sz w:val="28"/>
          <w:szCs w:val="28"/>
        </w:rPr>
      </w:pPr>
      <w:r>
        <w:rPr>
          <w:rFonts w:ascii="Times New Roman" w:hAnsi="Times New Roman" w:cs="Times New Roman"/>
          <w:b/>
          <w:bCs/>
          <w:sz w:val="28"/>
          <w:szCs w:val="28"/>
        </w:rPr>
        <w:t>6. Cấp ủy chi bộ, Ban cán sự và Ban công tác mặt trận thôn</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Phối hợp với các Tổ đại biểu Hội đồng nhân dân xã để tổ chức tiếp xúc cử tri đúng kế hoạch, có chất lượng và tổng hợp ý kiến, kiến nghị của cử tri thuộc thẩm quyền.</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
        </w:rPr>
        <w:t>Thông báo chương trình, thời gian, địa điểm tiếp xúc cử tri trên các phương tiện thông tin đại chúng để cử tri biết, tham dự và theo dõi.</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Bố trí maket hội nghị tại điểm tiếp xúc cử tri với nội dung</w:t>
      </w:r>
    </w:p>
    <w:p>
      <w:pPr>
        <w:spacing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Trên đây là kế hoạch tiếp xúc cử tri trước kỳ họp thường lệ giữa năm 2026 Hội đồng nhân dân xã Kỳ Văn khóa XXI, nhiệm kỳ 2026 - 2031. Đề nghị các cơ quan, đơn vị liên quan, các Tổ đại biểu HĐND, đại biểu HĐND xã tổ chức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3"/>
      </w:tblGrid>
      <w:tr>
        <w:tc>
          <w:tcPr>
            <w:tcW w:w="4782" w:type="dxa"/>
          </w:tcPr>
          <w:p>
            <w:pPr>
              <w:spacing w:line="264" w:lineRule="auto"/>
              <w:jc w:val="both"/>
              <w:rPr>
                <w:rFonts w:ascii="Times New Roman" w:hAnsi="Times New Roman" w:cs="Times New Roman"/>
                <w:b/>
                <w:bCs/>
                <w:i/>
                <w:iCs/>
              </w:rPr>
            </w:pPr>
            <w:r>
              <w:rPr>
                <w:rFonts w:ascii="Times New Roman" w:hAnsi="Times New Roman" w:cs="Times New Roman"/>
                <w:b/>
                <w:bCs/>
                <w:i/>
                <w:iCs/>
              </w:rPr>
              <w:t>Nơi nhận:</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Thường trực HĐND tỉnh (để b/c);</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Thường trực Đảng ủy (để b/c);</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Thường trực HĐND xã;</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Lãnh đạo UBND xã;</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BTT UB MTTQ xã;</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Các Tổ đại biểu HĐND xã khóa XXI;</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Đại biểu HĐND xã khóa XXI;</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Các phòng, ban, đơn vị, đoàn thể cấp xã;</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Cấp ủy chi bộ, BCS, BCTMT các thôn;</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xml:space="preserve">- VP.ĐU; VP.HĐND&amp;UBND xã; </w:t>
            </w:r>
          </w:p>
          <w:p>
            <w:pPr>
              <w:spacing w:line="264" w:lineRule="auto"/>
              <w:jc w:val="both"/>
              <w:rPr>
                <w:rFonts w:ascii="Times New Roman" w:hAnsi="Times New Roman" w:cs="Times New Roman"/>
                <w:sz w:val="22"/>
                <w:szCs w:val="22"/>
              </w:rPr>
            </w:pPr>
            <w:r>
              <w:rPr>
                <w:rFonts w:ascii="Times New Roman" w:hAnsi="Times New Roman" w:cs="Times New Roman"/>
                <w:sz w:val="22"/>
                <w:szCs w:val="22"/>
              </w:rPr>
              <w:t>- Lưu: VT.</w:t>
            </w:r>
          </w:p>
        </w:tc>
        <w:tc>
          <w:tcPr>
            <w:tcW w:w="4783" w:type="dxa"/>
          </w:tcPr>
          <w:p>
            <w:pPr>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TM. THƯỜNG TRỰC HĐND</w:t>
            </w:r>
          </w:p>
          <w:p>
            <w:pPr>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KT. CHỦ TỊCH</w:t>
            </w:r>
          </w:p>
          <w:p>
            <w:pPr>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PHÓ CHỦ TỊCH</w:t>
            </w:r>
          </w:p>
          <w:p>
            <w:pPr>
              <w:spacing w:line="264" w:lineRule="auto"/>
              <w:jc w:val="center"/>
              <w:rPr>
                <w:rFonts w:ascii="Times New Roman" w:hAnsi="Times New Roman" w:cs="Times New Roman"/>
                <w:b/>
                <w:bCs/>
                <w:sz w:val="28"/>
                <w:szCs w:val="28"/>
              </w:rPr>
            </w:pPr>
          </w:p>
          <w:p>
            <w:pPr>
              <w:spacing w:line="264" w:lineRule="auto"/>
              <w:jc w:val="center"/>
              <w:rPr>
                <w:rFonts w:ascii="Times New Roman" w:hAnsi="Times New Roman" w:cs="Times New Roman"/>
                <w:b/>
                <w:bCs/>
                <w:sz w:val="28"/>
                <w:szCs w:val="28"/>
              </w:rPr>
            </w:pPr>
          </w:p>
          <w:p>
            <w:pPr>
              <w:spacing w:line="264" w:lineRule="auto"/>
              <w:rPr>
                <w:rFonts w:ascii="Times New Roman" w:hAnsi="Times New Roman" w:cs="Times New Roman"/>
                <w:b/>
                <w:bCs/>
                <w:sz w:val="28"/>
                <w:szCs w:val="28"/>
              </w:rPr>
            </w:pPr>
          </w:p>
          <w:p>
            <w:pPr>
              <w:spacing w:line="264" w:lineRule="auto"/>
              <w:jc w:val="center"/>
              <w:rPr>
                <w:rFonts w:ascii="Times New Roman" w:hAnsi="Times New Roman" w:cs="Times New Roman"/>
                <w:b/>
                <w:bCs/>
                <w:sz w:val="28"/>
                <w:szCs w:val="28"/>
              </w:rPr>
            </w:pPr>
          </w:p>
          <w:p>
            <w:pPr>
              <w:spacing w:line="264" w:lineRule="auto"/>
              <w:jc w:val="center"/>
              <w:rPr>
                <w:rFonts w:ascii="Times New Roman" w:hAnsi="Times New Roman" w:cs="Times New Roman"/>
                <w:b/>
                <w:bCs/>
                <w:sz w:val="28"/>
                <w:szCs w:val="28"/>
              </w:rPr>
            </w:pPr>
          </w:p>
          <w:p>
            <w:pPr>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Trần Ngọc Kính</w:t>
            </w:r>
          </w:p>
          <w:p>
            <w:pPr>
              <w:spacing w:line="264" w:lineRule="auto"/>
              <w:jc w:val="both"/>
              <w:rPr>
                <w:rFonts w:ascii="Times New Roman" w:hAnsi="Times New Roman" w:cs="Times New Roman"/>
                <w:sz w:val="28"/>
                <w:szCs w:val="28"/>
              </w:rPr>
            </w:pPr>
          </w:p>
        </w:tc>
      </w:tr>
    </w:tbl>
    <w:p>
      <w:pPr>
        <w:spacing w:line="240" w:lineRule="auto"/>
        <w:ind w:firstLine="720"/>
        <w:jc w:val="both"/>
        <w:rPr>
          <w:rFonts w:ascii="Times New Roman" w:hAnsi="Times New Roman" w:cs="Times New Roman"/>
          <w:sz w:val="28"/>
          <w:szCs w:val="28"/>
        </w:rPr>
      </w:pPr>
    </w:p>
    <w:sectPr>
      <w:headerReference w:type="default"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894766"/>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21C"/>
    <w:multiLevelType w:val="hybridMultilevel"/>
    <w:tmpl w:val="8A12398C"/>
    <w:lvl w:ilvl="0" w:tplc="FD74FF7E">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4120A34">
      <w:numFmt w:val="bullet"/>
      <w:lvlText w:val="•"/>
      <w:lvlJc w:val="left"/>
      <w:pPr>
        <w:ind w:left="1006" w:hanging="183"/>
      </w:pPr>
      <w:rPr>
        <w:rFonts w:hint="default"/>
        <w:lang w:val="vi" w:eastAsia="en-US" w:bidi="ar-SA"/>
      </w:rPr>
    </w:lvl>
    <w:lvl w:ilvl="2" w:tplc="BED458D8">
      <w:numFmt w:val="bullet"/>
      <w:lvlText w:val="•"/>
      <w:lvlJc w:val="left"/>
      <w:pPr>
        <w:ind w:left="2013" w:hanging="183"/>
      </w:pPr>
      <w:rPr>
        <w:rFonts w:hint="default"/>
        <w:lang w:val="vi" w:eastAsia="en-US" w:bidi="ar-SA"/>
      </w:rPr>
    </w:lvl>
    <w:lvl w:ilvl="3" w:tplc="B63A6318">
      <w:numFmt w:val="bullet"/>
      <w:lvlText w:val="•"/>
      <w:lvlJc w:val="left"/>
      <w:pPr>
        <w:ind w:left="3019" w:hanging="183"/>
      </w:pPr>
      <w:rPr>
        <w:rFonts w:hint="default"/>
        <w:lang w:val="vi" w:eastAsia="en-US" w:bidi="ar-SA"/>
      </w:rPr>
    </w:lvl>
    <w:lvl w:ilvl="4" w:tplc="0868E984">
      <w:numFmt w:val="bullet"/>
      <w:lvlText w:val="•"/>
      <w:lvlJc w:val="left"/>
      <w:pPr>
        <w:ind w:left="4026" w:hanging="183"/>
      </w:pPr>
      <w:rPr>
        <w:rFonts w:hint="default"/>
        <w:lang w:val="vi" w:eastAsia="en-US" w:bidi="ar-SA"/>
      </w:rPr>
    </w:lvl>
    <w:lvl w:ilvl="5" w:tplc="32C2A626">
      <w:numFmt w:val="bullet"/>
      <w:lvlText w:val="•"/>
      <w:lvlJc w:val="left"/>
      <w:pPr>
        <w:ind w:left="5032" w:hanging="183"/>
      </w:pPr>
      <w:rPr>
        <w:rFonts w:hint="default"/>
        <w:lang w:val="vi" w:eastAsia="en-US" w:bidi="ar-SA"/>
      </w:rPr>
    </w:lvl>
    <w:lvl w:ilvl="6" w:tplc="9EFEF58A">
      <w:numFmt w:val="bullet"/>
      <w:lvlText w:val="•"/>
      <w:lvlJc w:val="left"/>
      <w:pPr>
        <w:ind w:left="6039" w:hanging="183"/>
      </w:pPr>
      <w:rPr>
        <w:rFonts w:hint="default"/>
        <w:lang w:val="vi" w:eastAsia="en-US" w:bidi="ar-SA"/>
      </w:rPr>
    </w:lvl>
    <w:lvl w:ilvl="7" w:tplc="43846BBE">
      <w:numFmt w:val="bullet"/>
      <w:lvlText w:val="•"/>
      <w:lvlJc w:val="left"/>
      <w:pPr>
        <w:ind w:left="7045" w:hanging="183"/>
      </w:pPr>
      <w:rPr>
        <w:rFonts w:hint="default"/>
        <w:lang w:val="vi" w:eastAsia="en-US" w:bidi="ar-SA"/>
      </w:rPr>
    </w:lvl>
    <w:lvl w:ilvl="8" w:tplc="E790404E">
      <w:numFmt w:val="bullet"/>
      <w:lvlText w:val="•"/>
      <w:lvlJc w:val="left"/>
      <w:pPr>
        <w:ind w:left="8052" w:hanging="183"/>
      </w:pPr>
      <w:rPr>
        <w:rFonts w:hint="default"/>
        <w:lang w:val="vi" w:eastAsia="en-US" w:bidi="ar-SA"/>
      </w:rPr>
    </w:lvl>
  </w:abstractNum>
  <w:abstractNum w:abstractNumId="1" w15:restartNumberingAfterBreak="0">
    <w:nsid w:val="021D2F25"/>
    <w:multiLevelType w:val="hybridMultilevel"/>
    <w:tmpl w:val="B6E4BB62"/>
    <w:lvl w:ilvl="0" w:tplc="471ECF92">
      <w:numFmt w:val="bullet"/>
      <w:lvlText w:val="-"/>
      <w:lvlJc w:val="left"/>
      <w:pPr>
        <w:ind w:left="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69438A2">
      <w:numFmt w:val="bullet"/>
      <w:lvlText w:val="•"/>
      <w:lvlJc w:val="left"/>
      <w:pPr>
        <w:ind w:left="1006" w:hanging="161"/>
      </w:pPr>
      <w:rPr>
        <w:rFonts w:hint="default"/>
        <w:lang w:val="vi" w:eastAsia="en-US" w:bidi="ar-SA"/>
      </w:rPr>
    </w:lvl>
    <w:lvl w:ilvl="2" w:tplc="06A684EA">
      <w:numFmt w:val="bullet"/>
      <w:lvlText w:val="•"/>
      <w:lvlJc w:val="left"/>
      <w:pPr>
        <w:ind w:left="2013" w:hanging="161"/>
      </w:pPr>
      <w:rPr>
        <w:rFonts w:hint="default"/>
        <w:lang w:val="vi" w:eastAsia="en-US" w:bidi="ar-SA"/>
      </w:rPr>
    </w:lvl>
    <w:lvl w:ilvl="3" w:tplc="86529792">
      <w:numFmt w:val="bullet"/>
      <w:lvlText w:val="•"/>
      <w:lvlJc w:val="left"/>
      <w:pPr>
        <w:ind w:left="3019" w:hanging="161"/>
      </w:pPr>
      <w:rPr>
        <w:rFonts w:hint="default"/>
        <w:lang w:val="vi" w:eastAsia="en-US" w:bidi="ar-SA"/>
      </w:rPr>
    </w:lvl>
    <w:lvl w:ilvl="4" w:tplc="2F02E8AC">
      <w:numFmt w:val="bullet"/>
      <w:lvlText w:val="•"/>
      <w:lvlJc w:val="left"/>
      <w:pPr>
        <w:ind w:left="4026" w:hanging="161"/>
      </w:pPr>
      <w:rPr>
        <w:rFonts w:hint="default"/>
        <w:lang w:val="vi" w:eastAsia="en-US" w:bidi="ar-SA"/>
      </w:rPr>
    </w:lvl>
    <w:lvl w:ilvl="5" w:tplc="92CE93D6">
      <w:numFmt w:val="bullet"/>
      <w:lvlText w:val="•"/>
      <w:lvlJc w:val="left"/>
      <w:pPr>
        <w:ind w:left="5032" w:hanging="161"/>
      </w:pPr>
      <w:rPr>
        <w:rFonts w:hint="default"/>
        <w:lang w:val="vi" w:eastAsia="en-US" w:bidi="ar-SA"/>
      </w:rPr>
    </w:lvl>
    <w:lvl w:ilvl="6" w:tplc="27288CC6">
      <w:numFmt w:val="bullet"/>
      <w:lvlText w:val="•"/>
      <w:lvlJc w:val="left"/>
      <w:pPr>
        <w:ind w:left="6039" w:hanging="161"/>
      </w:pPr>
      <w:rPr>
        <w:rFonts w:hint="default"/>
        <w:lang w:val="vi" w:eastAsia="en-US" w:bidi="ar-SA"/>
      </w:rPr>
    </w:lvl>
    <w:lvl w:ilvl="7" w:tplc="EF7860BC">
      <w:numFmt w:val="bullet"/>
      <w:lvlText w:val="•"/>
      <w:lvlJc w:val="left"/>
      <w:pPr>
        <w:ind w:left="7045" w:hanging="161"/>
      </w:pPr>
      <w:rPr>
        <w:rFonts w:hint="default"/>
        <w:lang w:val="vi" w:eastAsia="en-US" w:bidi="ar-SA"/>
      </w:rPr>
    </w:lvl>
    <w:lvl w:ilvl="8" w:tplc="6E0C3FD6">
      <w:numFmt w:val="bullet"/>
      <w:lvlText w:val="•"/>
      <w:lvlJc w:val="left"/>
      <w:pPr>
        <w:ind w:left="8052" w:hanging="161"/>
      </w:pPr>
      <w:rPr>
        <w:rFonts w:hint="default"/>
        <w:lang w:val="vi" w:eastAsia="en-US" w:bidi="ar-SA"/>
      </w:rPr>
    </w:lvl>
  </w:abstractNum>
  <w:abstractNum w:abstractNumId="2" w15:restartNumberingAfterBreak="0">
    <w:nsid w:val="119C5085"/>
    <w:multiLevelType w:val="hybridMultilevel"/>
    <w:tmpl w:val="97FE6F9A"/>
    <w:lvl w:ilvl="0" w:tplc="C1B2615E">
      <w:numFmt w:val="bullet"/>
      <w:lvlText w:val="-"/>
      <w:lvlJc w:val="left"/>
      <w:pPr>
        <w:ind w:left="17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4904E82">
      <w:numFmt w:val="bullet"/>
      <w:lvlText w:val="•"/>
      <w:lvlJc w:val="left"/>
      <w:pPr>
        <w:ind w:left="1177" w:hanging="173"/>
      </w:pPr>
      <w:rPr>
        <w:rFonts w:hint="default"/>
        <w:lang w:val="vi" w:eastAsia="en-US" w:bidi="ar-SA"/>
      </w:rPr>
    </w:lvl>
    <w:lvl w:ilvl="2" w:tplc="450E9586">
      <w:numFmt w:val="bullet"/>
      <w:lvlText w:val="•"/>
      <w:lvlJc w:val="left"/>
      <w:pPr>
        <w:ind w:left="2184" w:hanging="173"/>
      </w:pPr>
      <w:rPr>
        <w:rFonts w:hint="default"/>
        <w:lang w:val="vi" w:eastAsia="en-US" w:bidi="ar-SA"/>
      </w:rPr>
    </w:lvl>
    <w:lvl w:ilvl="3" w:tplc="AAFE50EE">
      <w:numFmt w:val="bullet"/>
      <w:lvlText w:val="•"/>
      <w:lvlJc w:val="left"/>
      <w:pPr>
        <w:ind w:left="3190" w:hanging="173"/>
      </w:pPr>
      <w:rPr>
        <w:rFonts w:hint="default"/>
        <w:lang w:val="vi" w:eastAsia="en-US" w:bidi="ar-SA"/>
      </w:rPr>
    </w:lvl>
    <w:lvl w:ilvl="4" w:tplc="4CD05198">
      <w:numFmt w:val="bullet"/>
      <w:lvlText w:val="•"/>
      <w:lvlJc w:val="left"/>
      <w:pPr>
        <w:ind w:left="4197" w:hanging="173"/>
      </w:pPr>
      <w:rPr>
        <w:rFonts w:hint="default"/>
        <w:lang w:val="vi" w:eastAsia="en-US" w:bidi="ar-SA"/>
      </w:rPr>
    </w:lvl>
    <w:lvl w:ilvl="5" w:tplc="C43CA8E8">
      <w:numFmt w:val="bullet"/>
      <w:lvlText w:val="•"/>
      <w:lvlJc w:val="left"/>
      <w:pPr>
        <w:ind w:left="5203" w:hanging="173"/>
      </w:pPr>
      <w:rPr>
        <w:rFonts w:hint="default"/>
        <w:lang w:val="vi" w:eastAsia="en-US" w:bidi="ar-SA"/>
      </w:rPr>
    </w:lvl>
    <w:lvl w:ilvl="6" w:tplc="6F58E1B2">
      <w:numFmt w:val="bullet"/>
      <w:lvlText w:val="•"/>
      <w:lvlJc w:val="left"/>
      <w:pPr>
        <w:ind w:left="6210" w:hanging="173"/>
      </w:pPr>
      <w:rPr>
        <w:rFonts w:hint="default"/>
        <w:lang w:val="vi" w:eastAsia="en-US" w:bidi="ar-SA"/>
      </w:rPr>
    </w:lvl>
    <w:lvl w:ilvl="7" w:tplc="256C00F4">
      <w:numFmt w:val="bullet"/>
      <w:lvlText w:val="•"/>
      <w:lvlJc w:val="left"/>
      <w:pPr>
        <w:ind w:left="7216" w:hanging="173"/>
      </w:pPr>
      <w:rPr>
        <w:rFonts w:hint="default"/>
        <w:lang w:val="vi" w:eastAsia="en-US" w:bidi="ar-SA"/>
      </w:rPr>
    </w:lvl>
    <w:lvl w:ilvl="8" w:tplc="F2F89BC6">
      <w:numFmt w:val="bullet"/>
      <w:lvlText w:val="•"/>
      <w:lvlJc w:val="left"/>
      <w:pPr>
        <w:ind w:left="8223" w:hanging="173"/>
      </w:pPr>
      <w:rPr>
        <w:rFonts w:hint="default"/>
        <w:lang w:val="vi" w:eastAsia="en-US" w:bidi="ar-SA"/>
      </w:rPr>
    </w:lvl>
  </w:abstractNum>
  <w:abstractNum w:abstractNumId="3" w15:restartNumberingAfterBreak="0">
    <w:nsid w:val="2292019A"/>
    <w:multiLevelType w:val="hybridMultilevel"/>
    <w:tmpl w:val="3D8C6F88"/>
    <w:lvl w:ilvl="0" w:tplc="256E6E90">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B208BC">
      <w:numFmt w:val="bullet"/>
      <w:lvlText w:val="•"/>
      <w:lvlJc w:val="left"/>
      <w:pPr>
        <w:ind w:left="1798" w:hanging="164"/>
      </w:pPr>
      <w:rPr>
        <w:rFonts w:hint="default"/>
        <w:lang w:val="vi" w:eastAsia="en-US" w:bidi="ar-SA"/>
      </w:rPr>
    </w:lvl>
    <w:lvl w:ilvl="2" w:tplc="5FEA2F54">
      <w:numFmt w:val="bullet"/>
      <w:lvlText w:val="•"/>
      <w:lvlJc w:val="left"/>
      <w:pPr>
        <w:ind w:left="2717" w:hanging="164"/>
      </w:pPr>
      <w:rPr>
        <w:rFonts w:hint="default"/>
        <w:lang w:val="vi" w:eastAsia="en-US" w:bidi="ar-SA"/>
      </w:rPr>
    </w:lvl>
    <w:lvl w:ilvl="3" w:tplc="EE8E4C68">
      <w:numFmt w:val="bullet"/>
      <w:lvlText w:val="•"/>
      <w:lvlJc w:val="left"/>
      <w:pPr>
        <w:ind w:left="3635" w:hanging="164"/>
      </w:pPr>
      <w:rPr>
        <w:rFonts w:hint="default"/>
        <w:lang w:val="vi" w:eastAsia="en-US" w:bidi="ar-SA"/>
      </w:rPr>
    </w:lvl>
    <w:lvl w:ilvl="4" w:tplc="8F506EEE">
      <w:numFmt w:val="bullet"/>
      <w:lvlText w:val="•"/>
      <w:lvlJc w:val="left"/>
      <w:pPr>
        <w:ind w:left="4554" w:hanging="164"/>
      </w:pPr>
      <w:rPr>
        <w:rFonts w:hint="default"/>
        <w:lang w:val="vi" w:eastAsia="en-US" w:bidi="ar-SA"/>
      </w:rPr>
    </w:lvl>
    <w:lvl w:ilvl="5" w:tplc="403EE262">
      <w:numFmt w:val="bullet"/>
      <w:lvlText w:val="•"/>
      <w:lvlJc w:val="left"/>
      <w:pPr>
        <w:ind w:left="5472" w:hanging="164"/>
      </w:pPr>
      <w:rPr>
        <w:rFonts w:hint="default"/>
        <w:lang w:val="vi" w:eastAsia="en-US" w:bidi="ar-SA"/>
      </w:rPr>
    </w:lvl>
    <w:lvl w:ilvl="6" w:tplc="77BE2490">
      <w:numFmt w:val="bullet"/>
      <w:lvlText w:val="•"/>
      <w:lvlJc w:val="left"/>
      <w:pPr>
        <w:ind w:left="6391" w:hanging="164"/>
      </w:pPr>
      <w:rPr>
        <w:rFonts w:hint="default"/>
        <w:lang w:val="vi" w:eastAsia="en-US" w:bidi="ar-SA"/>
      </w:rPr>
    </w:lvl>
    <w:lvl w:ilvl="7" w:tplc="FB9AC69E">
      <w:numFmt w:val="bullet"/>
      <w:lvlText w:val="•"/>
      <w:lvlJc w:val="left"/>
      <w:pPr>
        <w:ind w:left="7309" w:hanging="164"/>
      </w:pPr>
      <w:rPr>
        <w:rFonts w:hint="default"/>
        <w:lang w:val="vi" w:eastAsia="en-US" w:bidi="ar-SA"/>
      </w:rPr>
    </w:lvl>
    <w:lvl w:ilvl="8" w:tplc="51F21274">
      <w:numFmt w:val="bullet"/>
      <w:lvlText w:val="•"/>
      <w:lvlJc w:val="left"/>
      <w:pPr>
        <w:ind w:left="8228" w:hanging="164"/>
      </w:pPr>
      <w:rPr>
        <w:rFonts w:hint="default"/>
        <w:lang w:val="vi" w:eastAsia="en-US" w:bidi="ar-SA"/>
      </w:rPr>
    </w:lvl>
  </w:abstractNum>
  <w:abstractNum w:abstractNumId="4" w15:restartNumberingAfterBreak="0">
    <w:nsid w:val="2AF239E7"/>
    <w:multiLevelType w:val="hybridMultilevel"/>
    <w:tmpl w:val="0DBEA0C4"/>
    <w:lvl w:ilvl="0" w:tplc="EE560B2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86EC146">
      <w:numFmt w:val="bullet"/>
      <w:lvlText w:val="•"/>
      <w:lvlJc w:val="left"/>
      <w:pPr>
        <w:ind w:left="1006" w:hanging="164"/>
      </w:pPr>
      <w:rPr>
        <w:rFonts w:hint="default"/>
        <w:lang w:val="vi" w:eastAsia="en-US" w:bidi="ar-SA"/>
      </w:rPr>
    </w:lvl>
    <w:lvl w:ilvl="2" w:tplc="42703E36">
      <w:numFmt w:val="bullet"/>
      <w:lvlText w:val="•"/>
      <w:lvlJc w:val="left"/>
      <w:pPr>
        <w:ind w:left="2013" w:hanging="164"/>
      </w:pPr>
      <w:rPr>
        <w:rFonts w:hint="default"/>
        <w:lang w:val="vi" w:eastAsia="en-US" w:bidi="ar-SA"/>
      </w:rPr>
    </w:lvl>
    <w:lvl w:ilvl="3" w:tplc="1048F152">
      <w:numFmt w:val="bullet"/>
      <w:lvlText w:val="•"/>
      <w:lvlJc w:val="left"/>
      <w:pPr>
        <w:ind w:left="3019" w:hanging="164"/>
      </w:pPr>
      <w:rPr>
        <w:rFonts w:hint="default"/>
        <w:lang w:val="vi" w:eastAsia="en-US" w:bidi="ar-SA"/>
      </w:rPr>
    </w:lvl>
    <w:lvl w:ilvl="4" w:tplc="7C62306C">
      <w:numFmt w:val="bullet"/>
      <w:lvlText w:val="•"/>
      <w:lvlJc w:val="left"/>
      <w:pPr>
        <w:ind w:left="4026" w:hanging="164"/>
      </w:pPr>
      <w:rPr>
        <w:rFonts w:hint="default"/>
        <w:lang w:val="vi" w:eastAsia="en-US" w:bidi="ar-SA"/>
      </w:rPr>
    </w:lvl>
    <w:lvl w:ilvl="5" w:tplc="10A4D250">
      <w:numFmt w:val="bullet"/>
      <w:lvlText w:val="•"/>
      <w:lvlJc w:val="left"/>
      <w:pPr>
        <w:ind w:left="5032" w:hanging="164"/>
      </w:pPr>
      <w:rPr>
        <w:rFonts w:hint="default"/>
        <w:lang w:val="vi" w:eastAsia="en-US" w:bidi="ar-SA"/>
      </w:rPr>
    </w:lvl>
    <w:lvl w:ilvl="6" w:tplc="FE4C5050">
      <w:numFmt w:val="bullet"/>
      <w:lvlText w:val="•"/>
      <w:lvlJc w:val="left"/>
      <w:pPr>
        <w:ind w:left="6039" w:hanging="164"/>
      </w:pPr>
      <w:rPr>
        <w:rFonts w:hint="default"/>
        <w:lang w:val="vi" w:eastAsia="en-US" w:bidi="ar-SA"/>
      </w:rPr>
    </w:lvl>
    <w:lvl w:ilvl="7" w:tplc="A162AD5A">
      <w:numFmt w:val="bullet"/>
      <w:lvlText w:val="•"/>
      <w:lvlJc w:val="left"/>
      <w:pPr>
        <w:ind w:left="7045" w:hanging="164"/>
      </w:pPr>
      <w:rPr>
        <w:rFonts w:hint="default"/>
        <w:lang w:val="vi" w:eastAsia="en-US" w:bidi="ar-SA"/>
      </w:rPr>
    </w:lvl>
    <w:lvl w:ilvl="8" w:tplc="E6525FAE">
      <w:numFmt w:val="bullet"/>
      <w:lvlText w:val="•"/>
      <w:lvlJc w:val="left"/>
      <w:pPr>
        <w:ind w:left="8052" w:hanging="164"/>
      </w:pPr>
      <w:rPr>
        <w:rFonts w:hint="default"/>
        <w:lang w:val="vi" w:eastAsia="en-US" w:bidi="ar-SA"/>
      </w:rPr>
    </w:lvl>
  </w:abstractNum>
  <w:abstractNum w:abstractNumId="5" w15:restartNumberingAfterBreak="0">
    <w:nsid w:val="37592201"/>
    <w:multiLevelType w:val="hybridMultilevel"/>
    <w:tmpl w:val="63146642"/>
    <w:lvl w:ilvl="0" w:tplc="89BC9400">
      <w:numFmt w:val="bullet"/>
      <w:lvlText w:val="-"/>
      <w:lvlJc w:val="left"/>
      <w:pPr>
        <w:ind w:left="17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452657EE">
      <w:numFmt w:val="bullet"/>
      <w:lvlText w:val="-"/>
      <w:lvlJc w:val="left"/>
      <w:pPr>
        <w:ind w:left="17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CD32A992">
      <w:numFmt w:val="bullet"/>
      <w:lvlText w:val="•"/>
      <w:lvlJc w:val="left"/>
      <w:pPr>
        <w:ind w:left="2189" w:hanging="168"/>
      </w:pPr>
      <w:rPr>
        <w:rFonts w:hint="default"/>
        <w:lang w:val="vi" w:eastAsia="en-US" w:bidi="ar-SA"/>
      </w:rPr>
    </w:lvl>
    <w:lvl w:ilvl="3" w:tplc="D3B4330E">
      <w:numFmt w:val="bullet"/>
      <w:lvlText w:val="•"/>
      <w:lvlJc w:val="left"/>
      <w:pPr>
        <w:ind w:left="3195" w:hanging="168"/>
      </w:pPr>
      <w:rPr>
        <w:rFonts w:hint="default"/>
        <w:lang w:val="vi" w:eastAsia="en-US" w:bidi="ar-SA"/>
      </w:rPr>
    </w:lvl>
    <w:lvl w:ilvl="4" w:tplc="024ED284">
      <w:numFmt w:val="bullet"/>
      <w:lvlText w:val="•"/>
      <w:lvlJc w:val="left"/>
      <w:pPr>
        <w:ind w:left="4202" w:hanging="168"/>
      </w:pPr>
      <w:rPr>
        <w:rFonts w:hint="default"/>
        <w:lang w:val="vi" w:eastAsia="en-US" w:bidi="ar-SA"/>
      </w:rPr>
    </w:lvl>
    <w:lvl w:ilvl="5" w:tplc="BE3E08FA">
      <w:numFmt w:val="bullet"/>
      <w:lvlText w:val="•"/>
      <w:lvlJc w:val="left"/>
      <w:pPr>
        <w:ind w:left="5208" w:hanging="168"/>
      </w:pPr>
      <w:rPr>
        <w:rFonts w:hint="default"/>
        <w:lang w:val="vi" w:eastAsia="en-US" w:bidi="ar-SA"/>
      </w:rPr>
    </w:lvl>
    <w:lvl w:ilvl="6" w:tplc="B12A0790">
      <w:numFmt w:val="bullet"/>
      <w:lvlText w:val="•"/>
      <w:lvlJc w:val="left"/>
      <w:pPr>
        <w:ind w:left="6215" w:hanging="168"/>
      </w:pPr>
      <w:rPr>
        <w:rFonts w:hint="default"/>
        <w:lang w:val="vi" w:eastAsia="en-US" w:bidi="ar-SA"/>
      </w:rPr>
    </w:lvl>
    <w:lvl w:ilvl="7" w:tplc="7A14C4C2">
      <w:numFmt w:val="bullet"/>
      <w:lvlText w:val="•"/>
      <w:lvlJc w:val="left"/>
      <w:pPr>
        <w:ind w:left="7221" w:hanging="168"/>
      </w:pPr>
      <w:rPr>
        <w:rFonts w:hint="default"/>
        <w:lang w:val="vi" w:eastAsia="en-US" w:bidi="ar-SA"/>
      </w:rPr>
    </w:lvl>
    <w:lvl w:ilvl="8" w:tplc="F078DF16">
      <w:numFmt w:val="bullet"/>
      <w:lvlText w:val="•"/>
      <w:lvlJc w:val="left"/>
      <w:pPr>
        <w:ind w:left="8228" w:hanging="168"/>
      </w:pPr>
      <w:rPr>
        <w:rFonts w:hint="default"/>
        <w:lang w:val="vi" w:eastAsia="en-US" w:bidi="ar-SA"/>
      </w:rPr>
    </w:lvl>
  </w:abstractNum>
  <w:abstractNum w:abstractNumId="6" w15:restartNumberingAfterBreak="0">
    <w:nsid w:val="3A201560"/>
    <w:multiLevelType w:val="hybridMultilevel"/>
    <w:tmpl w:val="1CF66C90"/>
    <w:lvl w:ilvl="0" w:tplc="C62650A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3E4800"/>
    <w:multiLevelType w:val="hybridMultilevel"/>
    <w:tmpl w:val="0E308E2C"/>
    <w:lvl w:ilvl="0" w:tplc="57A60368">
      <w:start w:val="6"/>
      <w:numFmt w:val="decimal"/>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8" w15:restartNumberingAfterBreak="0">
    <w:nsid w:val="5CB12E74"/>
    <w:multiLevelType w:val="multilevel"/>
    <w:tmpl w:val="BE240ED4"/>
    <w:lvl w:ilvl="0">
      <w:start w:val="1"/>
      <w:numFmt w:val="upperRoman"/>
      <w:lvlText w:val="%1."/>
      <w:lvlJc w:val="left"/>
      <w:pPr>
        <w:ind w:left="977" w:hanging="256"/>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7" w:hanging="287"/>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2" w:hanging="50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33" w:hanging="501"/>
      </w:pPr>
      <w:rPr>
        <w:rFonts w:hint="default"/>
        <w:lang w:val="vi" w:eastAsia="en-US" w:bidi="ar-SA"/>
      </w:rPr>
    </w:lvl>
    <w:lvl w:ilvl="4">
      <w:numFmt w:val="bullet"/>
      <w:lvlText w:val="•"/>
      <w:lvlJc w:val="left"/>
      <w:pPr>
        <w:ind w:left="3266" w:hanging="501"/>
      </w:pPr>
      <w:rPr>
        <w:rFonts w:hint="default"/>
        <w:lang w:val="vi" w:eastAsia="en-US" w:bidi="ar-SA"/>
      </w:rPr>
    </w:lvl>
    <w:lvl w:ilvl="5">
      <w:numFmt w:val="bullet"/>
      <w:lvlText w:val="•"/>
      <w:lvlJc w:val="left"/>
      <w:pPr>
        <w:ind w:left="4399" w:hanging="501"/>
      </w:pPr>
      <w:rPr>
        <w:rFonts w:hint="default"/>
        <w:lang w:val="vi" w:eastAsia="en-US" w:bidi="ar-SA"/>
      </w:rPr>
    </w:lvl>
    <w:lvl w:ilvl="6">
      <w:numFmt w:val="bullet"/>
      <w:lvlText w:val="•"/>
      <w:lvlJc w:val="left"/>
      <w:pPr>
        <w:ind w:left="5532" w:hanging="501"/>
      </w:pPr>
      <w:rPr>
        <w:rFonts w:hint="default"/>
        <w:lang w:val="vi" w:eastAsia="en-US" w:bidi="ar-SA"/>
      </w:rPr>
    </w:lvl>
    <w:lvl w:ilvl="7">
      <w:numFmt w:val="bullet"/>
      <w:lvlText w:val="•"/>
      <w:lvlJc w:val="left"/>
      <w:pPr>
        <w:ind w:left="6665" w:hanging="501"/>
      </w:pPr>
      <w:rPr>
        <w:rFonts w:hint="default"/>
        <w:lang w:val="vi" w:eastAsia="en-US" w:bidi="ar-SA"/>
      </w:rPr>
    </w:lvl>
    <w:lvl w:ilvl="8">
      <w:numFmt w:val="bullet"/>
      <w:lvlText w:val="•"/>
      <w:lvlJc w:val="left"/>
      <w:pPr>
        <w:ind w:left="7799" w:hanging="501"/>
      </w:pPr>
      <w:rPr>
        <w:rFonts w:hint="default"/>
        <w:lang w:val="vi" w:eastAsia="en-US" w:bidi="ar-SA"/>
      </w:rPr>
    </w:lvl>
  </w:abstractNum>
  <w:num w:numId="1">
    <w:abstractNumId w:val="8"/>
  </w:num>
  <w:num w:numId="2">
    <w:abstractNumId w:val="3"/>
  </w:num>
  <w:num w:numId="3">
    <w:abstractNumId w:val="1"/>
  </w:num>
  <w:num w:numId="4">
    <w:abstractNumId w:val="5"/>
  </w:num>
  <w:num w:numId="5">
    <w:abstractNumId w:val="7"/>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D8F0F-00B9-4DE2-9D43-0900A4B6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2026-06-10T02:03:00Z</dcterms:created>
  <dcterms:modified xsi:type="dcterms:W3CDTF">2026-06-10T02:24:00Z</dcterms:modified>
</cp:coreProperties>
</file>