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B8F80" w14:textId="562CCB5B" w:rsidR="005169AB" w:rsidRPr="00F65591" w:rsidRDefault="005169AB">
      <w:pPr>
        <w:rPr>
          <w:i/>
          <w:color w:val="000000" w:themeColor="text1"/>
          <w:sz w:val="28"/>
          <w:lang w:val="en-US"/>
        </w:rPr>
        <w:sectPr w:rsidR="005169AB" w:rsidRPr="00F65591" w:rsidSect="00996D10">
          <w:type w:val="continuous"/>
          <w:pgSz w:w="11910" w:h="16850"/>
          <w:pgMar w:top="709" w:right="708" w:bottom="280" w:left="1275" w:header="720" w:footer="720" w:gutter="0"/>
          <w:cols w:num="4" w:space="720" w:equalWidth="0">
            <w:col w:w="1714" w:space="40"/>
            <w:col w:w="4469" w:space="39"/>
            <w:col w:w="1290" w:space="39"/>
            <w:col w:w="2336"/>
          </w:cols>
        </w:sectPr>
      </w:pPr>
    </w:p>
    <w:tbl>
      <w:tblPr>
        <w:tblW w:w="10632" w:type="dxa"/>
        <w:tblInd w:w="-426" w:type="dxa"/>
        <w:tblLook w:val="04A0" w:firstRow="1" w:lastRow="0" w:firstColumn="1" w:lastColumn="0" w:noHBand="0" w:noVBand="1"/>
      </w:tblPr>
      <w:tblGrid>
        <w:gridCol w:w="4536"/>
        <w:gridCol w:w="6096"/>
      </w:tblGrid>
      <w:tr w:rsidR="00F65591" w:rsidRPr="00F65591" w14:paraId="6BC6C2ED" w14:textId="77777777" w:rsidTr="001163A2">
        <w:tc>
          <w:tcPr>
            <w:tcW w:w="4536" w:type="dxa"/>
          </w:tcPr>
          <w:p w14:paraId="2B2EC4E7" w14:textId="5F450ACF" w:rsidR="001163A2" w:rsidRPr="00F65591" w:rsidRDefault="005F4946" w:rsidP="001163A2">
            <w:pPr>
              <w:jc w:val="center"/>
              <w:rPr>
                <w:b/>
                <w:color w:val="000000" w:themeColor="text1"/>
                <w:sz w:val="28"/>
                <w:szCs w:val="28"/>
                <w:lang w:val="en-US" w:eastAsia="vi-VN"/>
              </w:rPr>
            </w:pPr>
            <w:r w:rsidRPr="00F65591">
              <w:rPr>
                <w:b/>
                <w:color w:val="000000" w:themeColor="text1"/>
                <w:sz w:val="28"/>
                <w:szCs w:val="28"/>
                <w:lang w:val="en-US" w:eastAsia="vi-VN"/>
              </w:rPr>
              <w:t>UỶ BAN NHÂN DÂN</w:t>
            </w:r>
          </w:p>
          <w:p w14:paraId="3C4494C1" w14:textId="45E31056" w:rsidR="001163A2" w:rsidRPr="00F65591" w:rsidRDefault="005F4946" w:rsidP="001163A2">
            <w:pPr>
              <w:jc w:val="center"/>
              <w:rPr>
                <w:b/>
                <w:color w:val="000000" w:themeColor="text1"/>
                <w:sz w:val="28"/>
                <w:szCs w:val="28"/>
                <w:lang w:val="en-US" w:eastAsia="vi-VN"/>
              </w:rPr>
            </w:pPr>
            <w:r w:rsidRPr="00F65591">
              <w:rPr>
                <w:b/>
                <w:color w:val="000000" w:themeColor="text1"/>
                <w:sz w:val="28"/>
                <w:szCs w:val="28"/>
                <w:lang w:val="en-US" w:eastAsia="vi-VN"/>
              </w:rPr>
              <w:t xml:space="preserve">XÃ </w:t>
            </w:r>
            <w:r w:rsidR="00232D64" w:rsidRPr="00F65591">
              <w:rPr>
                <w:b/>
                <w:color w:val="000000" w:themeColor="text1"/>
                <w:sz w:val="28"/>
                <w:szCs w:val="28"/>
                <w:lang w:val="en-US" w:eastAsia="vi-VN"/>
              </w:rPr>
              <w:t>KỲ VĂN</w:t>
            </w:r>
          </w:p>
          <w:p w14:paraId="2E0B8ADA" w14:textId="278D853D" w:rsidR="001163A2" w:rsidRPr="00F65591" w:rsidRDefault="009C6D89" w:rsidP="001163A2">
            <w:pPr>
              <w:jc w:val="center"/>
              <w:rPr>
                <w:b/>
                <w:color w:val="000000" w:themeColor="text1"/>
                <w:sz w:val="28"/>
                <w:szCs w:val="28"/>
                <w:lang w:val="vi-VN" w:eastAsia="vi-VN"/>
              </w:rPr>
            </w:pPr>
            <w:r w:rsidRPr="00F65591">
              <w:rPr>
                <w:noProof/>
                <w:color w:val="000000" w:themeColor="text1"/>
                <w:sz w:val="28"/>
                <w:szCs w:val="28"/>
                <w:lang w:val="en-US"/>
              </w:rPr>
              <mc:AlternateContent>
                <mc:Choice Requires="wps">
                  <w:drawing>
                    <wp:anchor distT="4294967295" distB="4294967295" distL="114300" distR="114300" simplePos="0" relativeHeight="487590400" behindDoc="0" locked="0" layoutInCell="1" allowOverlap="1" wp14:anchorId="29E4F11B" wp14:editId="76E9DAB4">
                      <wp:simplePos x="0" y="0"/>
                      <wp:positionH relativeFrom="column">
                        <wp:posOffset>870585</wp:posOffset>
                      </wp:positionH>
                      <wp:positionV relativeFrom="paragraph">
                        <wp:posOffset>18415</wp:posOffset>
                      </wp:positionV>
                      <wp:extent cx="906780" cy="7620"/>
                      <wp:effectExtent l="0" t="0" r="26670" b="3048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6780" cy="762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23B78FA" id="Straight Connector 7" o:spid="_x0000_s1026" style="position:absolute;z-index:487590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55pt,1.45pt" to="139.9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" strokecolor="windowText" strokeweight=".5pt">
                      <v:stroke joinstyle="miter"/>
                      <o:lock v:ext="edit" shapetype="f"/>
                    </v:line>
                  </w:pict>
                </mc:Fallback>
              </mc:AlternateContent>
            </w:r>
          </w:p>
          <w:p w14:paraId="0BDAA5C4" w14:textId="4639C0A5" w:rsidR="001163A2" w:rsidRPr="00F65591" w:rsidRDefault="00940B9C" w:rsidP="00F65591">
            <w:pPr>
              <w:jc w:val="center"/>
              <w:rPr>
                <w:color w:val="000000" w:themeColor="text1"/>
                <w:sz w:val="28"/>
                <w:szCs w:val="28"/>
                <w:lang w:val="en-US" w:eastAsia="vi-VN"/>
              </w:rPr>
            </w:pPr>
            <w:r w:rsidRPr="00F65591">
              <w:rPr>
                <w:color w:val="000000" w:themeColor="text1"/>
                <w:sz w:val="28"/>
                <w:szCs w:val="28"/>
                <w:lang w:val="vi-VN" w:eastAsia="vi-VN"/>
              </w:rPr>
              <w:t>Số</w:t>
            </w:r>
            <w:r w:rsidR="00590954" w:rsidRPr="00F65591">
              <w:rPr>
                <w:color w:val="000000" w:themeColor="text1"/>
                <w:sz w:val="28"/>
                <w:szCs w:val="28"/>
                <w:lang w:val="vi-VN" w:eastAsia="vi-VN"/>
              </w:rPr>
              <w:t xml:space="preserve">: </w:t>
            </w:r>
            <w:r w:rsidR="00F65591" w:rsidRPr="00F65591">
              <w:rPr>
                <w:color w:val="000000" w:themeColor="text1"/>
                <w:sz w:val="28"/>
                <w:szCs w:val="28"/>
                <w:lang w:val="en-US" w:eastAsia="vi-VN"/>
              </w:rPr>
              <w:t>978</w:t>
            </w:r>
            <w:r w:rsidR="001163A2" w:rsidRPr="00F65591">
              <w:rPr>
                <w:color w:val="000000" w:themeColor="text1"/>
                <w:sz w:val="28"/>
                <w:szCs w:val="28"/>
                <w:lang w:val="vi-VN" w:eastAsia="vi-VN"/>
              </w:rPr>
              <w:t>/</w:t>
            </w:r>
            <w:r w:rsidR="005F4946" w:rsidRPr="00F65591">
              <w:rPr>
                <w:color w:val="000000" w:themeColor="text1"/>
                <w:sz w:val="28"/>
                <w:szCs w:val="28"/>
                <w:lang w:val="en-US" w:eastAsia="vi-VN"/>
              </w:rPr>
              <w:t>TB-UBND</w:t>
            </w:r>
          </w:p>
        </w:tc>
        <w:tc>
          <w:tcPr>
            <w:tcW w:w="6096" w:type="dxa"/>
          </w:tcPr>
          <w:p w14:paraId="5E15F823" w14:textId="77777777" w:rsidR="001163A2" w:rsidRPr="00F65591" w:rsidRDefault="001163A2" w:rsidP="001163A2">
            <w:pPr>
              <w:jc w:val="center"/>
              <w:rPr>
                <w:b/>
                <w:color w:val="000000" w:themeColor="text1"/>
                <w:sz w:val="28"/>
                <w:szCs w:val="28"/>
                <w:lang w:val="vi-VN" w:eastAsia="vi-VN"/>
              </w:rPr>
            </w:pPr>
            <w:r w:rsidRPr="00F65591">
              <w:rPr>
                <w:b/>
                <w:color w:val="000000" w:themeColor="text1"/>
                <w:sz w:val="28"/>
                <w:szCs w:val="28"/>
                <w:lang w:val="vi-VN" w:eastAsia="vi-VN"/>
              </w:rPr>
              <w:t>CỘNG HÒA XÃ HỘI CHỦ NGHĨA VIỆT NAM</w:t>
            </w:r>
          </w:p>
          <w:p w14:paraId="0BDD4FCD" w14:textId="541447AB" w:rsidR="001163A2" w:rsidRPr="00F65591" w:rsidRDefault="001163A2" w:rsidP="001163A2">
            <w:pPr>
              <w:jc w:val="center"/>
              <w:rPr>
                <w:b/>
                <w:color w:val="000000" w:themeColor="text1"/>
                <w:sz w:val="28"/>
                <w:szCs w:val="28"/>
                <w:lang w:val="vi-VN" w:eastAsia="vi-VN"/>
              </w:rPr>
            </w:pPr>
            <w:r w:rsidRPr="00F65591">
              <w:rPr>
                <w:b/>
                <w:color w:val="000000" w:themeColor="text1"/>
                <w:sz w:val="28"/>
                <w:szCs w:val="28"/>
                <w:lang w:val="vi-VN" w:eastAsia="vi-VN"/>
              </w:rPr>
              <w:t>Độc lập</w:t>
            </w:r>
            <w:r w:rsidR="00113953" w:rsidRPr="00F65591">
              <w:rPr>
                <w:b/>
                <w:color w:val="000000" w:themeColor="text1"/>
                <w:sz w:val="28"/>
                <w:szCs w:val="28"/>
                <w:lang w:val="en-US" w:eastAsia="vi-VN"/>
              </w:rPr>
              <w:t xml:space="preserve"> </w:t>
            </w:r>
            <w:r w:rsidRPr="00F65591">
              <w:rPr>
                <w:b/>
                <w:color w:val="000000" w:themeColor="text1"/>
                <w:sz w:val="28"/>
                <w:szCs w:val="28"/>
                <w:lang w:val="vi-VN" w:eastAsia="vi-VN"/>
              </w:rPr>
              <w:t>- Tự do</w:t>
            </w:r>
            <w:r w:rsidR="00113953" w:rsidRPr="00F65591">
              <w:rPr>
                <w:b/>
                <w:color w:val="000000" w:themeColor="text1"/>
                <w:sz w:val="28"/>
                <w:szCs w:val="28"/>
                <w:lang w:val="en-US" w:eastAsia="vi-VN"/>
              </w:rPr>
              <w:t xml:space="preserve"> </w:t>
            </w:r>
            <w:r w:rsidRPr="00F65591">
              <w:rPr>
                <w:b/>
                <w:color w:val="000000" w:themeColor="text1"/>
                <w:sz w:val="28"/>
                <w:szCs w:val="28"/>
                <w:lang w:val="vi-VN" w:eastAsia="vi-VN"/>
              </w:rPr>
              <w:t>- Hạnh phúc</w:t>
            </w:r>
          </w:p>
          <w:p w14:paraId="444B3354" w14:textId="47CE6F6C" w:rsidR="001163A2" w:rsidRPr="00F65591" w:rsidRDefault="001163A2" w:rsidP="001163A2">
            <w:pPr>
              <w:jc w:val="center"/>
              <w:rPr>
                <w:color w:val="000000" w:themeColor="text1"/>
                <w:sz w:val="28"/>
                <w:szCs w:val="28"/>
                <w:lang w:val="vi-VN" w:eastAsia="vi-VN"/>
              </w:rPr>
            </w:pPr>
            <w:r w:rsidRPr="00F65591">
              <w:rPr>
                <w:noProof/>
                <w:color w:val="000000" w:themeColor="text1"/>
                <w:sz w:val="28"/>
                <w:szCs w:val="28"/>
                <w:lang w:val="en-US"/>
              </w:rPr>
              <mc:AlternateContent>
                <mc:Choice Requires="wps">
                  <w:drawing>
                    <wp:anchor distT="4294967295" distB="4294967295" distL="114300" distR="114300" simplePos="0" relativeHeight="487591424" behindDoc="0" locked="0" layoutInCell="1" allowOverlap="1" wp14:anchorId="4F026D7A" wp14:editId="5898B73F">
                      <wp:simplePos x="0" y="0"/>
                      <wp:positionH relativeFrom="column">
                        <wp:posOffset>885825</wp:posOffset>
                      </wp:positionH>
                      <wp:positionV relativeFrom="paragraph">
                        <wp:posOffset>12700</wp:posOffset>
                      </wp:positionV>
                      <wp:extent cx="1927860" cy="0"/>
                      <wp:effectExtent l="0" t="0" r="3429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786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D6E7FEB" id="Straight Connector 5" o:spid="_x0000_s1026" style="position:absolute;z-index:487591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75pt,1pt" to="221.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" strokecolor="windowText" strokeweight=".5pt">
                      <v:stroke joinstyle="miter"/>
                      <o:lock v:ext="edit" shapetype="f"/>
                    </v:line>
                  </w:pict>
                </mc:Fallback>
              </mc:AlternateContent>
            </w:r>
          </w:p>
          <w:p w14:paraId="13FCFEC7" w14:textId="1C6CD2FD" w:rsidR="001163A2" w:rsidRPr="00F65591" w:rsidRDefault="00232D64" w:rsidP="00F65591">
            <w:pPr>
              <w:jc w:val="center"/>
              <w:rPr>
                <w:i/>
                <w:color w:val="000000" w:themeColor="text1"/>
                <w:sz w:val="28"/>
                <w:szCs w:val="28"/>
                <w:lang w:val="en-US" w:eastAsia="vi-VN"/>
              </w:rPr>
            </w:pPr>
            <w:r w:rsidRPr="00F65591">
              <w:rPr>
                <w:i/>
                <w:color w:val="000000" w:themeColor="text1"/>
                <w:sz w:val="28"/>
                <w:szCs w:val="28"/>
                <w:lang w:val="vi-VN" w:eastAsia="vi-VN"/>
              </w:rPr>
              <w:t>Kỳ Văn</w:t>
            </w:r>
            <w:r w:rsidR="003B3306" w:rsidRPr="00F65591">
              <w:rPr>
                <w:i/>
                <w:color w:val="000000" w:themeColor="text1"/>
                <w:sz w:val="28"/>
                <w:szCs w:val="28"/>
                <w:lang w:val="vi-VN" w:eastAsia="vi-VN"/>
              </w:rPr>
              <w:t xml:space="preserve">, ngày </w:t>
            </w:r>
            <w:r w:rsidR="00F65591" w:rsidRPr="00F65591">
              <w:rPr>
                <w:i/>
                <w:color w:val="000000" w:themeColor="text1"/>
                <w:sz w:val="28"/>
                <w:szCs w:val="28"/>
                <w:lang w:val="en-US" w:eastAsia="vi-VN"/>
              </w:rPr>
              <w:t>11</w:t>
            </w:r>
            <w:r w:rsidR="003B3306" w:rsidRPr="00F65591">
              <w:rPr>
                <w:i/>
                <w:color w:val="000000" w:themeColor="text1"/>
                <w:sz w:val="28"/>
                <w:szCs w:val="28"/>
                <w:lang w:eastAsia="vi-VN"/>
              </w:rPr>
              <w:t xml:space="preserve"> </w:t>
            </w:r>
            <w:r w:rsidR="001163A2" w:rsidRPr="00F65591">
              <w:rPr>
                <w:i/>
                <w:color w:val="000000" w:themeColor="text1"/>
                <w:sz w:val="28"/>
                <w:szCs w:val="28"/>
                <w:lang w:val="vi-VN" w:eastAsia="vi-VN"/>
              </w:rPr>
              <w:t xml:space="preserve">tháng </w:t>
            </w:r>
            <w:r w:rsidR="00F65591" w:rsidRPr="00F65591">
              <w:rPr>
                <w:i/>
                <w:color w:val="000000" w:themeColor="text1"/>
                <w:sz w:val="28"/>
                <w:szCs w:val="28"/>
                <w:lang w:val="en-US" w:eastAsia="vi-VN"/>
              </w:rPr>
              <w:t>9</w:t>
            </w:r>
            <w:r w:rsidR="009C6D89" w:rsidRPr="00F65591">
              <w:rPr>
                <w:i/>
                <w:color w:val="000000" w:themeColor="text1"/>
                <w:sz w:val="28"/>
                <w:szCs w:val="28"/>
                <w:lang w:val="vi-VN" w:eastAsia="vi-VN"/>
              </w:rPr>
              <w:t xml:space="preserve"> năm 202</w:t>
            </w:r>
            <w:r w:rsidR="009C6D89" w:rsidRPr="00F65591">
              <w:rPr>
                <w:i/>
                <w:color w:val="000000" w:themeColor="text1"/>
                <w:sz w:val="28"/>
                <w:szCs w:val="28"/>
                <w:lang w:val="en-US" w:eastAsia="vi-VN"/>
              </w:rPr>
              <w:t>6</w:t>
            </w:r>
          </w:p>
        </w:tc>
      </w:tr>
    </w:tbl>
    <w:p w14:paraId="2B7D2620" w14:textId="024B2F4F" w:rsidR="005169AB" w:rsidRPr="00F65591" w:rsidRDefault="005169AB">
      <w:pPr>
        <w:spacing w:before="51"/>
        <w:rPr>
          <w:i/>
          <w:color w:val="000000" w:themeColor="text1"/>
          <w:sz w:val="28"/>
        </w:rPr>
      </w:pPr>
    </w:p>
    <w:p w14:paraId="7B2C6094" w14:textId="7C0FA301" w:rsidR="005169AB" w:rsidRPr="00F65591" w:rsidRDefault="004F73F7">
      <w:pPr>
        <w:pStyle w:val="Heading1"/>
        <w:spacing w:line="322" w:lineRule="exact"/>
        <w:rPr>
          <w:color w:val="000000" w:themeColor="text1"/>
        </w:rPr>
      </w:pPr>
      <w:r w:rsidRPr="00F65591">
        <w:rPr>
          <w:color w:val="000000" w:themeColor="text1"/>
          <w:lang w:val="en-US"/>
        </w:rPr>
        <w:t xml:space="preserve">           </w:t>
      </w:r>
      <w:r w:rsidR="00054B0F" w:rsidRPr="00F65591">
        <w:rPr>
          <w:color w:val="000000" w:themeColor="text1"/>
        </w:rPr>
        <w:t>THÔNG</w:t>
      </w:r>
      <w:r w:rsidR="00054B0F" w:rsidRPr="00F65591">
        <w:rPr>
          <w:color w:val="000000" w:themeColor="text1"/>
          <w:spacing w:val="-5"/>
        </w:rPr>
        <w:t xml:space="preserve"> BÁO</w:t>
      </w:r>
    </w:p>
    <w:p w14:paraId="70820E7D" w14:textId="08D65C60" w:rsidR="005169AB" w:rsidRPr="00F65591" w:rsidRDefault="00054B0F">
      <w:pPr>
        <w:ind w:left="1" w:right="1"/>
        <w:jc w:val="center"/>
        <w:rPr>
          <w:b/>
          <w:color w:val="000000" w:themeColor="text1"/>
          <w:sz w:val="28"/>
        </w:rPr>
      </w:pPr>
      <w:r w:rsidRPr="00F65591">
        <w:rPr>
          <w:b/>
          <w:noProof/>
          <w:color w:val="000000" w:themeColor="text1"/>
          <w:sz w:val="28"/>
          <w:lang w:val="en-US"/>
        </w:rPr>
        <mc:AlternateContent>
          <mc:Choice Requires="wps">
            <w:drawing>
              <wp:anchor distT="0" distB="0" distL="0" distR="0" simplePos="0" relativeHeight="487588352" behindDoc="1" locked="0" layoutInCell="1" allowOverlap="1" wp14:anchorId="0424E50F" wp14:editId="16741039">
                <wp:simplePos x="0" y="0"/>
                <wp:positionH relativeFrom="page">
                  <wp:posOffset>3156585</wp:posOffset>
                </wp:positionH>
                <wp:positionV relativeFrom="paragraph">
                  <wp:posOffset>223194</wp:posOffset>
                </wp:positionV>
                <wp:extent cx="178752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7525" cy="1270"/>
                        </a:xfrm>
                        <a:custGeom>
                          <a:avLst/>
                          <a:gdLst/>
                          <a:ahLst/>
                          <a:cxnLst/>
                          <a:rect l="l" t="t" r="r" b="b"/>
                          <a:pathLst>
                            <a:path w="1787525">
                              <a:moveTo>
                                <a:pt x="0" y="0"/>
                              </a:moveTo>
                              <a:lnTo>
                                <a:pt x="17875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5F0919" id="Graphic 3" o:spid="_x0000_s1026" style="position:absolute;margin-left:248.55pt;margin-top:17.55pt;width:140.7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787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" path="m,l1787525,e" filled="f">
                <v:path arrowok="t"/>
                <w10:wrap type="topAndBottom" anchorx="page"/>
              </v:shape>
            </w:pict>
          </mc:Fallback>
        </mc:AlternateContent>
      </w:r>
      <w:r w:rsidR="0065217B" w:rsidRPr="00F65591">
        <w:rPr>
          <w:b/>
          <w:color w:val="000000" w:themeColor="text1"/>
          <w:sz w:val="28"/>
        </w:rPr>
        <w:t>Kết</w:t>
      </w:r>
      <w:r w:rsidRPr="00F65591">
        <w:rPr>
          <w:b/>
          <w:color w:val="000000" w:themeColor="text1"/>
          <w:spacing w:val="-4"/>
          <w:sz w:val="28"/>
        </w:rPr>
        <w:t xml:space="preserve"> </w:t>
      </w:r>
      <w:r w:rsidR="0065217B" w:rsidRPr="00F65591">
        <w:rPr>
          <w:b/>
          <w:color w:val="000000" w:themeColor="text1"/>
          <w:sz w:val="28"/>
        </w:rPr>
        <w:t>quả</w:t>
      </w:r>
      <w:r w:rsidRPr="00F65591">
        <w:rPr>
          <w:b/>
          <w:color w:val="000000" w:themeColor="text1"/>
          <w:spacing w:val="-2"/>
          <w:sz w:val="28"/>
        </w:rPr>
        <w:t xml:space="preserve"> </w:t>
      </w:r>
      <w:r w:rsidR="0065217B" w:rsidRPr="00F65591">
        <w:rPr>
          <w:b/>
          <w:color w:val="000000" w:themeColor="text1"/>
          <w:sz w:val="28"/>
        </w:rPr>
        <w:t>lựa</w:t>
      </w:r>
      <w:r w:rsidRPr="00F65591">
        <w:rPr>
          <w:b/>
          <w:color w:val="000000" w:themeColor="text1"/>
          <w:spacing w:val="-6"/>
          <w:sz w:val="28"/>
        </w:rPr>
        <w:t xml:space="preserve"> </w:t>
      </w:r>
      <w:r w:rsidR="0065217B" w:rsidRPr="00F65591">
        <w:rPr>
          <w:b/>
          <w:color w:val="000000" w:themeColor="text1"/>
          <w:sz w:val="28"/>
        </w:rPr>
        <w:t>chọn</w:t>
      </w:r>
      <w:r w:rsidRPr="00F65591">
        <w:rPr>
          <w:b/>
          <w:color w:val="000000" w:themeColor="text1"/>
          <w:spacing w:val="-2"/>
          <w:sz w:val="28"/>
        </w:rPr>
        <w:t xml:space="preserve"> </w:t>
      </w:r>
      <w:r w:rsidR="0065217B" w:rsidRPr="00F65591">
        <w:rPr>
          <w:b/>
          <w:color w:val="000000" w:themeColor="text1"/>
          <w:sz w:val="28"/>
        </w:rPr>
        <w:t>tổ</w:t>
      </w:r>
      <w:r w:rsidRPr="00F65591">
        <w:rPr>
          <w:b/>
          <w:color w:val="000000" w:themeColor="text1"/>
          <w:spacing w:val="-6"/>
          <w:sz w:val="28"/>
        </w:rPr>
        <w:t xml:space="preserve"> </w:t>
      </w:r>
      <w:r w:rsidR="0065217B" w:rsidRPr="00F65591">
        <w:rPr>
          <w:b/>
          <w:color w:val="000000" w:themeColor="text1"/>
          <w:sz w:val="28"/>
        </w:rPr>
        <w:t>chức hành</w:t>
      </w:r>
      <w:r w:rsidRPr="00F65591">
        <w:rPr>
          <w:b/>
          <w:color w:val="000000" w:themeColor="text1"/>
          <w:spacing w:val="-6"/>
          <w:sz w:val="28"/>
        </w:rPr>
        <w:t xml:space="preserve"> </w:t>
      </w:r>
      <w:r w:rsidR="0065217B" w:rsidRPr="00F65591">
        <w:rPr>
          <w:b/>
          <w:color w:val="000000" w:themeColor="text1"/>
          <w:sz w:val="28"/>
        </w:rPr>
        <w:t>nghề</w:t>
      </w:r>
      <w:r w:rsidRPr="00F65591">
        <w:rPr>
          <w:b/>
          <w:color w:val="000000" w:themeColor="text1"/>
          <w:spacing w:val="-5"/>
          <w:sz w:val="28"/>
        </w:rPr>
        <w:t xml:space="preserve"> </w:t>
      </w:r>
      <w:r w:rsidR="0065217B" w:rsidRPr="00F65591">
        <w:rPr>
          <w:b/>
          <w:color w:val="000000" w:themeColor="text1"/>
          <w:sz w:val="28"/>
        </w:rPr>
        <w:t>đấu</w:t>
      </w:r>
      <w:r w:rsidRPr="00F65591">
        <w:rPr>
          <w:b/>
          <w:color w:val="000000" w:themeColor="text1"/>
          <w:spacing w:val="-2"/>
          <w:sz w:val="28"/>
        </w:rPr>
        <w:t xml:space="preserve"> </w:t>
      </w:r>
      <w:r w:rsidR="0065217B" w:rsidRPr="00F65591">
        <w:rPr>
          <w:b/>
          <w:color w:val="000000" w:themeColor="text1"/>
          <w:sz w:val="28"/>
        </w:rPr>
        <w:t>giá</w:t>
      </w:r>
      <w:r w:rsidRPr="00F65591">
        <w:rPr>
          <w:b/>
          <w:color w:val="000000" w:themeColor="text1"/>
          <w:spacing w:val="-2"/>
          <w:sz w:val="28"/>
        </w:rPr>
        <w:t xml:space="preserve"> </w:t>
      </w:r>
      <w:r w:rsidR="0065217B" w:rsidRPr="00F65591">
        <w:rPr>
          <w:b/>
          <w:color w:val="000000" w:themeColor="text1"/>
          <w:sz w:val="28"/>
        </w:rPr>
        <w:t>tài</w:t>
      </w:r>
      <w:r w:rsidRPr="00F65591">
        <w:rPr>
          <w:b/>
          <w:color w:val="000000" w:themeColor="text1"/>
          <w:spacing w:val="-1"/>
          <w:sz w:val="28"/>
        </w:rPr>
        <w:t xml:space="preserve"> </w:t>
      </w:r>
      <w:r w:rsidR="0065217B" w:rsidRPr="00F65591">
        <w:rPr>
          <w:b/>
          <w:color w:val="000000" w:themeColor="text1"/>
          <w:spacing w:val="-5"/>
          <w:sz w:val="28"/>
        </w:rPr>
        <w:t>sản</w:t>
      </w:r>
    </w:p>
    <w:p w14:paraId="4872D403" w14:textId="77777777" w:rsidR="005169AB" w:rsidRPr="00F65591" w:rsidRDefault="005169AB">
      <w:pPr>
        <w:spacing w:before="202"/>
        <w:rPr>
          <w:b/>
          <w:color w:val="000000" w:themeColor="text1"/>
          <w:sz w:val="28"/>
        </w:rPr>
      </w:pPr>
    </w:p>
    <w:p w14:paraId="6AEDE135" w14:textId="446346E5" w:rsidR="003B2067" w:rsidRPr="00F65591" w:rsidRDefault="003B2067" w:rsidP="00BF72E8">
      <w:pPr>
        <w:pStyle w:val="BodyText"/>
        <w:spacing w:before="0" w:line="288" w:lineRule="auto"/>
        <w:ind w:left="427" w:right="418" w:firstLine="719"/>
        <w:jc w:val="both"/>
        <w:rPr>
          <w:b/>
          <w:bCs/>
          <w:color w:val="000000" w:themeColor="text1"/>
          <w:lang w:val="en-US"/>
        </w:rPr>
      </w:pPr>
      <w:r w:rsidRPr="00F65591">
        <w:rPr>
          <w:b/>
          <w:bCs/>
          <w:color w:val="000000" w:themeColor="text1"/>
          <w:lang w:val="en-US"/>
        </w:rPr>
        <w:t>I. KẾT QUẢ LỰA CHỌN</w:t>
      </w:r>
    </w:p>
    <w:p w14:paraId="4A331BBC" w14:textId="375A2C59" w:rsidR="003F46C0" w:rsidRPr="00F65591" w:rsidRDefault="002C7F91" w:rsidP="00940B9C">
      <w:pPr>
        <w:spacing w:after="60"/>
        <w:ind w:left="427" w:firstLine="720"/>
        <w:jc w:val="both"/>
        <w:rPr>
          <w:color w:val="000000" w:themeColor="text1"/>
          <w:sz w:val="28"/>
          <w:szCs w:val="28"/>
        </w:rPr>
      </w:pPr>
      <w:r w:rsidRPr="00F65591">
        <w:rPr>
          <w:color w:val="000000" w:themeColor="text1"/>
          <w:sz w:val="28"/>
          <w:lang w:val="en-US"/>
        </w:rPr>
        <w:t xml:space="preserve">1. </w:t>
      </w:r>
      <w:r w:rsidR="003B2067" w:rsidRPr="00F65591">
        <w:rPr>
          <w:color w:val="000000" w:themeColor="text1"/>
          <w:sz w:val="28"/>
        </w:rPr>
        <w:t>Tài</w:t>
      </w:r>
      <w:r w:rsidR="003B2067" w:rsidRPr="00F65591">
        <w:rPr>
          <w:color w:val="000000" w:themeColor="text1"/>
          <w:spacing w:val="-3"/>
          <w:sz w:val="28"/>
        </w:rPr>
        <w:t xml:space="preserve"> </w:t>
      </w:r>
      <w:r w:rsidR="003B2067" w:rsidRPr="00F65591">
        <w:rPr>
          <w:color w:val="000000" w:themeColor="text1"/>
          <w:sz w:val="28"/>
        </w:rPr>
        <w:t>sản</w:t>
      </w:r>
      <w:r w:rsidR="003B2067" w:rsidRPr="00F65591">
        <w:rPr>
          <w:color w:val="000000" w:themeColor="text1"/>
          <w:spacing w:val="-5"/>
          <w:sz w:val="28"/>
        </w:rPr>
        <w:t xml:space="preserve"> </w:t>
      </w:r>
      <w:r w:rsidR="003B2067" w:rsidRPr="00F65591">
        <w:rPr>
          <w:color w:val="000000" w:themeColor="text1"/>
          <w:sz w:val="28"/>
        </w:rPr>
        <w:t>đấu</w:t>
      </w:r>
      <w:r w:rsidR="003B2067" w:rsidRPr="00F65591">
        <w:rPr>
          <w:color w:val="000000" w:themeColor="text1"/>
          <w:spacing w:val="-5"/>
          <w:sz w:val="28"/>
        </w:rPr>
        <w:t xml:space="preserve"> </w:t>
      </w:r>
      <w:r w:rsidR="003B2067" w:rsidRPr="00F65591">
        <w:rPr>
          <w:color w:val="000000" w:themeColor="text1"/>
          <w:sz w:val="28"/>
        </w:rPr>
        <w:t>giá</w:t>
      </w:r>
      <w:r w:rsidR="003B2067" w:rsidRPr="00F65591">
        <w:rPr>
          <w:color w:val="000000" w:themeColor="text1"/>
          <w:sz w:val="28"/>
          <w:szCs w:val="28"/>
        </w:rPr>
        <w:t>:</w:t>
      </w:r>
      <w:r w:rsidR="003B2067" w:rsidRPr="00F65591">
        <w:rPr>
          <w:color w:val="000000" w:themeColor="text1"/>
          <w:sz w:val="28"/>
          <w:szCs w:val="28"/>
          <w:lang w:val="en-US"/>
        </w:rPr>
        <w:t xml:space="preserve"> </w:t>
      </w:r>
      <w:r w:rsidR="003F46C0" w:rsidRPr="00F65591">
        <w:rPr>
          <w:color w:val="000000" w:themeColor="text1"/>
          <w:sz w:val="28"/>
          <w:szCs w:val="28"/>
        </w:rPr>
        <w:t xml:space="preserve">Quyền sử dụng đất </w:t>
      </w:r>
      <w:r w:rsidR="003F46C0" w:rsidRPr="00F65591">
        <w:rPr>
          <w:rFonts w:eastAsia="Calibri"/>
          <w:color w:val="000000" w:themeColor="text1"/>
          <w:spacing w:val="-2"/>
          <w:sz w:val="28"/>
          <w:szCs w:val="28"/>
        </w:rPr>
        <w:t xml:space="preserve">đối với các lô đất ở thuộc các quy hoạch xen dắm dân cư trên địa bàn xã </w:t>
      </w:r>
      <w:r w:rsidR="00232D64" w:rsidRPr="00F65591">
        <w:rPr>
          <w:rFonts w:eastAsia="Calibri"/>
          <w:color w:val="000000" w:themeColor="text1"/>
          <w:spacing w:val="-2"/>
          <w:sz w:val="28"/>
          <w:szCs w:val="28"/>
        </w:rPr>
        <w:t>Kỳ Văn</w:t>
      </w:r>
      <w:r w:rsidR="003F46C0" w:rsidRPr="00F65591">
        <w:rPr>
          <w:color w:val="000000" w:themeColor="text1"/>
          <w:sz w:val="28"/>
          <w:szCs w:val="28"/>
        </w:rPr>
        <w:t>.</w:t>
      </w:r>
    </w:p>
    <w:p w14:paraId="021A6FDB" w14:textId="69D0AB21" w:rsidR="00A641F0" w:rsidRPr="00F65591" w:rsidRDefault="003F46C0" w:rsidP="00940B9C">
      <w:pPr>
        <w:spacing w:after="60"/>
        <w:ind w:firstLine="709"/>
        <w:jc w:val="center"/>
        <w:rPr>
          <w:color w:val="000000" w:themeColor="text1"/>
          <w:sz w:val="28"/>
          <w:lang w:val="en-US"/>
        </w:rPr>
      </w:pPr>
      <w:r w:rsidRPr="00F65591">
        <w:rPr>
          <w:i/>
          <w:iCs/>
          <w:color w:val="000000" w:themeColor="text1"/>
          <w:sz w:val="28"/>
          <w:szCs w:val="28"/>
        </w:rPr>
        <w:t>(Chi tiết có phụ lục kèm theo)</w:t>
      </w:r>
      <w:r w:rsidR="008E39DA" w:rsidRPr="00F65591">
        <w:rPr>
          <w:color w:val="000000" w:themeColor="text1"/>
          <w:sz w:val="28"/>
          <w:lang w:val="en-US"/>
        </w:rPr>
        <w:t>.</w:t>
      </w:r>
    </w:p>
    <w:p w14:paraId="7699B199" w14:textId="6F868C5E" w:rsidR="003B2067" w:rsidRPr="00F65591" w:rsidRDefault="00FB529D" w:rsidP="00BF72E8">
      <w:pPr>
        <w:spacing w:line="288" w:lineRule="auto"/>
        <w:ind w:left="142" w:firstLine="720"/>
        <w:jc w:val="both"/>
        <w:rPr>
          <w:color w:val="000000" w:themeColor="text1"/>
          <w:sz w:val="28"/>
          <w:szCs w:val="28"/>
          <w:lang w:val="en-US"/>
        </w:rPr>
      </w:pPr>
      <w:r w:rsidRPr="00F65591">
        <w:rPr>
          <w:color w:val="000000" w:themeColor="text1"/>
          <w:sz w:val="28"/>
          <w:lang w:val="en-US"/>
        </w:rPr>
        <w:t xml:space="preserve">    </w:t>
      </w:r>
      <w:r w:rsidR="00CC4599" w:rsidRPr="00F65591">
        <w:rPr>
          <w:color w:val="000000" w:themeColor="text1"/>
          <w:sz w:val="28"/>
          <w:lang w:val="en-US"/>
        </w:rPr>
        <w:t xml:space="preserve">2. </w:t>
      </w:r>
      <w:r w:rsidR="003B2067" w:rsidRPr="00F65591">
        <w:rPr>
          <w:color w:val="000000" w:themeColor="text1"/>
          <w:sz w:val="28"/>
        </w:rPr>
        <w:t xml:space="preserve">Tổng giá khởi điểm: </w:t>
      </w:r>
      <w:r w:rsidR="00E67F54" w:rsidRPr="00F65591">
        <w:rPr>
          <w:b/>
          <w:color w:val="000000" w:themeColor="text1"/>
          <w:spacing w:val="-8"/>
          <w:sz w:val="28"/>
          <w:szCs w:val="28"/>
        </w:rPr>
        <w:t>3.227.210.000</w:t>
      </w:r>
      <w:r w:rsidR="00E67F54" w:rsidRPr="00F65591">
        <w:rPr>
          <w:color w:val="000000" w:themeColor="text1"/>
          <w:spacing w:val="-8"/>
          <w:sz w:val="28"/>
          <w:szCs w:val="28"/>
        </w:rPr>
        <w:t xml:space="preserve"> </w:t>
      </w:r>
      <w:r w:rsidR="00E67F54" w:rsidRPr="00F65591">
        <w:rPr>
          <w:color w:val="000000" w:themeColor="text1"/>
          <w:sz w:val="28"/>
          <w:szCs w:val="28"/>
        </w:rPr>
        <w:t xml:space="preserve">đồng </w:t>
      </w:r>
      <w:r w:rsidR="00E67F54" w:rsidRPr="00F65591">
        <w:rPr>
          <w:i/>
          <w:color w:val="000000" w:themeColor="text1"/>
          <w:sz w:val="28"/>
          <w:szCs w:val="28"/>
        </w:rPr>
        <w:t>(Bằng chữ: Ba tỷ, hai trăm hai mươi bảy triệu, hai trăm mười nghìn đồng)</w:t>
      </w:r>
      <w:r w:rsidR="00E67F54" w:rsidRPr="00F65591">
        <w:rPr>
          <w:i/>
          <w:color w:val="000000" w:themeColor="text1"/>
          <w:sz w:val="28"/>
          <w:szCs w:val="28"/>
          <w:lang w:val="en-US"/>
        </w:rPr>
        <w:t>.</w:t>
      </w:r>
    </w:p>
    <w:p w14:paraId="54FB6CE4" w14:textId="344AEADE" w:rsidR="002C7F91" w:rsidRPr="00F65591" w:rsidRDefault="00CC4599" w:rsidP="00BF72E8">
      <w:pPr>
        <w:tabs>
          <w:tab w:val="left" w:pos="1134"/>
        </w:tabs>
        <w:spacing w:line="288" w:lineRule="auto"/>
        <w:ind w:left="149" w:right="1"/>
        <w:jc w:val="both"/>
        <w:rPr>
          <w:color w:val="000000" w:themeColor="text1"/>
          <w:sz w:val="28"/>
          <w:lang w:val="en-US"/>
        </w:rPr>
      </w:pPr>
      <w:r w:rsidRPr="00F65591">
        <w:rPr>
          <w:color w:val="000000" w:themeColor="text1"/>
          <w:sz w:val="28"/>
          <w:lang w:val="en-US"/>
        </w:rPr>
        <w:tab/>
        <w:t>3</w:t>
      </w:r>
      <w:r w:rsidR="002C7F91" w:rsidRPr="00F65591">
        <w:rPr>
          <w:color w:val="000000" w:themeColor="text1"/>
          <w:sz w:val="28"/>
          <w:lang w:val="en-US"/>
        </w:rPr>
        <w:t>.</w:t>
      </w:r>
      <w:r w:rsidR="003B2067" w:rsidRPr="00F65591">
        <w:rPr>
          <w:color w:val="000000" w:themeColor="text1"/>
          <w:sz w:val="28"/>
          <w:lang w:val="en-US"/>
        </w:rPr>
        <w:t xml:space="preserve">Tên, địa chỉ tổ chức đấu giá tài sản được lựa chọn: </w:t>
      </w:r>
      <w:r w:rsidR="00232D64" w:rsidRPr="00F65591">
        <w:rPr>
          <w:color w:val="000000" w:themeColor="text1"/>
          <w:sz w:val="28"/>
          <w:lang w:val="en-US"/>
        </w:rPr>
        <w:t>Công ty đấu giá hợp danh Trường Thịnh</w:t>
      </w:r>
      <w:r w:rsidR="003B2067" w:rsidRPr="00F65591">
        <w:rPr>
          <w:color w:val="000000" w:themeColor="text1"/>
          <w:sz w:val="28"/>
          <w:lang w:val="en-US"/>
        </w:rPr>
        <w:t xml:space="preserve">. </w:t>
      </w:r>
    </w:p>
    <w:p w14:paraId="226667F9" w14:textId="3AAABDC5" w:rsidR="002C7F91" w:rsidRPr="00F65591" w:rsidRDefault="00CC4599" w:rsidP="00BF72E8">
      <w:pPr>
        <w:spacing w:line="288" w:lineRule="auto"/>
        <w:ind w:left="149" w:right="430"/>
        <w:jc w:val="both"/>
        <w:rPr>
          <w:color w:val="000000" w:themeColor="text1"/>
          <w:sz w:val="28"/>
        </w:rPr>
      </w:pPr>
      <w:r w:rsidRPr="00F65591">
        <w:rPr>
          <w:color w:val="000000" w:themeColor="text1"/>
          <w:sz w:val="28"/>
          <w:lang w:val="en-US"/>
        </w:rPr>
        <w:tab/>
      </w:r>
      <w:r w:rsidRPr="00F65591">
        <w:rPr>
          <w:color w:val="000000" w:themeColor="text1"/>
          <w:sz w:val="28"/>
          <w:szCs w:val="28"/>
          <w:lang w:val="en-US"/>
        </w:rPr>
        <w:t xml:space="preserve">      </w:t>
      </w:r>
      <w:r w:rsidR="002C7F91" w:rsidRPr="00F65591">
        <w:rPr>
          <w:color w:val="000000" w:themeColor="text1"/>
          <w:sz w:val="28"/>
          <w:szCs w:val="28"/>
          <w:lang w:val="en-US"/>
        </w:rPr>
        <w:t xml:space="preserve">Địa chỉ: </w:t>
      </w:r>
      <w:r w:rsidR="00940B9C" w:rsidRPr="00F65591">
        <w:rPr>
          <w:color w:val="000000" w:themeColor="text1"/>
          <w:spacing w:val="3"/>
          <w:sz w:val="28"/>
          <w:szCs w:val="28"/>
          <w:shd w:val="clear" w:color="auto" w:fill="FFFFFF"/>
        </w:rPr>
        <w:t xml:space="preserve">Số </w:t>
      </w:r>
      <w:r w:rsidR="00232D64" w:rsidRPr="00F65591">
        <w:rPr>
          <w:color w:val="000000" w:themeColor="text1"/>
          <w:spacing w:val="3"/>
          <w:sz w:val="28"/>
          <w:szCs w:val="28"/>
          <w:shd w:val="clear" w:color="auto" w:fill="FFFFFF"/>
          <w:lang w:val="en-US"/>
        </w:rPr>
        <w:t>93A</w:t>
      </w:r>
      <w:r w:rsidR="00940B9C" w:rsidRPr="00F65591">
        <w:rPr>
          <w:color w:val="000000" w:themeColor="text1"/>
          <w:spacing w:val="3"/>
          <w:sz w:val="28"/>
          <w:szCs w:val="28"/>
          <w:shd w:val="clear" w:color="auto" w:fill="FFFFFF"/>
        </w:rPr>
        <w:t xml:space="preserve">, đường </w:t>
      </w:r>
      <w:r w:rsidR="00232D64" w:rsidRPr="00F65591">
        <w:rPr>
          <w:color w:val="000000" w:themeColor="text1"/>
          <w:spacing w:val="3"/>
          <w:sz w:val="28"/>
          <w:szCs w:val="28"/>
          <w:shd w:val="clear" w:color="auto" w:fill="FFFFFF"/>
          <w:lang w:val="en-US"/>
        </w:rPr>
        <w:t>Lê Duẫn</w:t>
      </w:r>
      <w:r w:rsidR="00940B9C" w:rsidRPr="00F65591">
        <w:rPr>
          <w:color w:val="000000" w:themeColor="text1"/>
          <w:spacing w:val="3"/>
          <w:sz w:val="28"/>
          <w:szCs w:val="28"/>
          <w:shd w:val="clear" w:color="auto" w:fill="FFFFFF"/>
        </w:rPr>
        <w:t xml:space="preserve">, phường </w:t>
      </w:r>
      <w:r w:rsidR="00232D64" w:rsidRPr="00F65591">
        <w:rPr>
          <w:color w:val="000000" w:themeColor="text1"/>
          <w:spacing w:val="3"/>
          <w:sz w:val="28"/>
          <w:szCs w:val="28"/>
          <w:shd w:val="clear" w:color="auto" w:fill="FFFFFF"/>
          <w:lang w:val="en-US"/>
        </w:rPr>
        <w:t>Thành Sen</w:t>
      </w:r>
      <w:r w:rsidR="00940B9C" w:rsidRPr="00F65591">
        <w:rPr>
          <w:color w:val="000000" w:themeColor="text1"/>
          <w:spacing w:val="3"/>
          <w:sz w:val="28"/>
          <w:szCs w:val="28"/>
          <w:shd w:val="clear" w:color="auto" w:fill="FFFFFF"/>
        </w:rPr>
        <w:t>, tỉnh Hà Tĩnh</w:t>
      </w:r>
      <w:r w:rsidR="002C7F91" w:rsidRPr="00F65591">
        <w:rPr>
          <w:color w:val="000000" w:themeColor="text1"/>
          <w:sz w:val="28"/>
          <w:lang w:val="en-US"/>
        </w:rPr>
        <w:t>.</w:t>
      </w:r>
    </w:p>
    <w:p w14:paraId="6EE7C38F" w14:textId="47181A03" w:rsidR="003B2067" w:rsidRPr="00F65591" w:rsidRDefault="003B2067" w:rsidP="00BF72E8">
      <w:pPr>
        <w:pStyle w:val="ListParagraph"/>
        <w:tabs>
          <w:tab w:val="left" w:pos="1434"/>
        </w:tabs>
        <w:spacing w:line="288" w:lineRule="auto"/>
        <w:ind w:left="1146" w:right="430" w:firstLine="0"/>
        <w:jc w:val="both"/>
        <w:rPr>
          <w:color w:val="000000" w:themeColor="text1"/>
          <w:sz w:val="28"/>
          <w:lang w:val="en-US"/>
        </w:rPr>
      </w:pPr>
      <w:r w:rsidRPr="00F65591">
        <w:rPr>
          <w:color w:val="000000" w:themeColor="text1"/>
          <w:sz w:val="28"/>
          <w:lang w:val="en-US"/>
        </w:rPr>
        <w:t xml:space="preserve">Tổng số điểm: </w:t>
      </w:r>
      <w:r w:rsidR="00F65591" w:rsidRPr="00F65591">
        <w:rPr>
          <w:color w:val="000000" w:themeColor="text1"/>
          <w:sz w:val="28"/>
          <w:lang w:val="en-US"/>
        </w:rPr>
        <w:t>94</w:t>
      </w:r>
      <w:r w:rsidRPr="00F65591">
        <w:rPr>
          <w:color w:val="000000" w:themeColor="text1"/>
          <w:sz w:val="28"/>
          <w:lang w:val="en-US"/>
        </w:rPr>
        <w:t xml:space="preserve"> điểm.</w:t>
      </w:r>
    </w:p>
    <w:p w14:paraId="0EB3A8B1" w14:textId="4495D01E" w:rsidR="002C7F91" w:rsidRPr="00F65591" w:rsidRDefault="00CC4599" w:rsidP="00BF72E8">
      <w:pPr>
        <w:tabs>
          <w:tab w:val="left" w:pos="1134"/>
        </w:tabs>
        <w:spacing w:line="288" w:lineRule="auto"/>
        <w:ind w:left="142" w:right="1" w:firstLine="425"/>
        <w:jc w:val="both"/>
        <w:rPr>
          <w:color w:val="000000" w:themeColor="text1"/>
          <w:sz w:val="28"/>
          <w:lang w:val="en-US"/>
        </w:rPr>
      </w:pPr>
      <w:r w:rsidRPr="00F65591">
        <w:rPr>
          <w:color w:val="000000" w:themeColor="text1"/>
          <w:sz w:val="28"/>
          <w:lang w:val="en-US"/>
        </w:rPr>
        <w:tab/>
      </w:r>
      <w:r w:rsidR="002C7F91" w:rsidRPr="00F65591">
        <w:rPr>
          <w:color w:val="000000" w:themeColor="text1"/>
          <w:sz w:val="28"/>
          <w:lang w:val="en-US"/>
        </w:rPr>
        <w:t>4. Tổ chức hành nghề tài đấu giá tài sản không được đánh giá, chấm điểm kèm theo lý do (nếu có): Không.</w:t>
      </w:r>
    </w:p>
    <w:p w14:paraId="7881E497" w14:textId="51B970BA" w:rsidR="002C7F91" w:rsidRPr="00F65591" w:rsidRDefault="00CC4599" w:rsidP="00BF72E8">
      <w:pPr>
        <w:tabs>
          <w:tab w:val="left" w:pos="1134"/>
        </w:tabs>
        <w:spacing w:line="288" w:lineRule="auto"/>
        <w:ind w:left="142" w:right="1" w:hanging="142"/>
        <w:jc w:val="both"/>
        <w:rPr>
          <w:color w:val="000000" w:themeColor="text1"/>
          <w:sz w:val="28"/>
        </w:rPr>
      </w:pPr>
      <w:r w:rsidRPr="00F65591">
        <w:rPr>
          <w:color w:val="000000" w:themeColor="text1"/>
          <w:sz w:val="28"/>
          <w:lang w:val="en-US"/>
        </w:rPr>
        <w:tab/>
      </w:r>
      <w:r w:rsidRPr="00F65591">
        <w:rPr>
          <w:color w:val="000000" w:themeColor="text1"/>
          <w:sz w:val="28"/>
          <w:lang w:val="en-US"/>
        </w:rPr>
        <w:tab/>
      </w:r>
      <w:r w:rsidR="002C7F91" w:rsidRPr="00F65591">
        <w:rPr>
          <w:color w:val="000000" w:themeColor="text1"/>
          <w:sz w:val="28"/>
          <w:lang w:val="en-US"/>
        </w:rPr>
        <w:t>5. Tổ chức hành nghề</w:t>
      </w:r>
      <w:r w:rsidR="00345D41" w:rsidRPr="00F65591">
        <w:rPr>
          <w:color w:val="000000" w:themeColor="text1"/>
          <w:sz w:val="28"/>
          <w:lang w:val="en-US"/>
        </w:rPr>
        <w:t xml:space="preserve"> đấu giá tài sản bị từ chối xem xét, đánh giá hồ sơ kèm theo lý do từ chối (nếu có): Không.</w:t>
      </w:r>
    </w:p>
    <w:p w14:paraId="3AAF2684" w14:textId="20807E38" w:rsidR="005169AB" w:rsidRPr="00F65591" w:rsidRDefault="00054B0F" w:rsidP="008740D0">
      <w:pPr>
        <w:pStyle w:val="Heading1"/>
        <w:spacing w:before="122"/>
        <w:ind w:left="142" w:right="235" w:firstLine="1004"/>
        <w:jc w:val="both"/>
        <w:rPr>
          <w:color w:val="000000" w:themeColor="text1"/>
          <w:lang w:val="en-US"/>
        </w:rPr>
      </w:pPr>
      <w:r w:rsidRPr="00F65591">
        <w:rPr>
          <w:color w:val="000000" w:themeColor="text1"/>
        </w:rPr>
        <w:t>I</w:t>
      </w:r>
      <w:r w:rsidR="00AF476B" w:rsidRPr="00F65591">
        <w:rPr>
          <w:color w:val="000000" w:themeColor="text1"/>
          <w:lang w:val="en-US"/>
        </w:rPr>
        <w:t>I</w:t>
      </w:r>
      <w:r w:rsidRPr="00F65591">
        <w:rPr>
          <w:color w:val="000000" w:themeColor="text1"/>
        </w:rPr>
        <w:t>. KẾT QUẢ CHẤM ĐIỂM</w:t>
      </w:r>
      <w:r w:rsidR="00B84104" w:rsidRPr="00F65591">
        <w:rPr>
          <w:color w:val="000000" w:themeColor="text1"/>
          <w:lang w:val="en-US"/>
        </w:rPr>
        <w:t xml:space="preserve">: </w:t>
      </w:r>
      <w:r w:rsidR="008740D0" w:rsidRPr="00F65591">
        <w:rPr>
          <w:color w:val="000000" w:themeColor="text1"/>
          <w:lang w:val="en-US"/>
        </w:rPr>
        <w:t>(</w:t>
      </w:r>
      <w:r w:rsidR="003B2067" w:rsidRPr="00F65591">
        <w:rPr>
          <w:color w:val="000000" w:themeColor="text1"/>
          <w:lang w:val="en-US"/>
        </w:rPr>
        <w:t>Bao gồm cả tổ chức hành nghề đấu giá tài sản được lựa chọn)</w:t>
      </w:r>
    </w:p>
    <w:p w14:paraId="58D81458" w14:textId="552EA6AA" w:rsidR="005169AB" w:rsidRPr="00F65591" w:rsidRDefault="005169AB" w:rsidP="00B4306F">
      <w:pPr>
        <w:pStyle w:val="TableParagraph"/>
        <w:rPr>
          <w:b/>
          <w:i/>
          <w:color w:val="000000" w:themeColor="text1"/>
          <w:sz w:val="24"/>
          <w:lang w:val="en-US"/>
        </w:rPr>
      </w:pPr>
    </w:p>
    <w:p w14:paraId="79BCBBF8" w14:textId="77777777" w:rsidR="00940B9C" w:rsidRPr="00F65591" w:rsidRDefault="00940B9C" w:rsidP="00B4306F">
      <w:pPr>
        <w:pStyle w:val="TableParagraph"/>
        <w:rPr>
          <w:b/>
          <w:i/>
          <w:color w:val="000000" w:themeColor="text1"/>
          <w:sz w:val="24"/>
          <w:lang w:val="en-US"/>
        </w:rPr>
        <w:sectPr w:rsidR="00940B9C" w:rsidRPr="00F65591" w:rsidSect="00F1358D">
          <w:type w:val="continuous"/>
          <w:pgSz w:w="11910" w:h="16850"/>
          <w:pgMar w:top="960" w:right="1278" w:bottom="280" w:left="1275" w:header="720" w:footer="720" w:gutter="0"/>
          <w:cols w:space="720"/>
        </w:sectPr>
      </w:pPr>
    </w:p>
    <w:tbl>
      <w:tblPr>
        <w:tblW w:w="89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5"/>
        <w:gridCol w:w="6723"/>
        <w:gridCol w:w="1699"/>
      </w:tblGrid>
      <w:tr w:rsidR="00F65591" w:rsidRPr="00F65591" w14:paraId="4457DC8F" w14:textId="77777777" w:rsidTr="00E527BD">
        <w:trPr>
          <w:tblHeader/>
          <w:jc w:val="center"/>
        </w:trPr>
        <w:tc>
          <w:tcPr>
            <w:tcW w:w="575" w:type="dxa"/>
            <w:shd w:val="clear" w:color="auto" w:fill="FFFFFF"/>
            <w:vAlign w:val="center"/>
          </w:tcPr>
          <w:p w14:paraId="62534ABE" w14:textId="77777777" w:rsidR="00113953" w:rsidRPr="00F65591" w:rsidRDefault="00113953" w:rsidP="00E527BD">
            <w:pPr>
              <w:spacing w:before="120" w:after="120"/>
              <w:jc w:val="center"/>
              <w:rPr>
                <w:color w:val="000000" w:themeColor="text1"/>
                <w:sz w:val="26"/>
                <w:szCs w:val="26"/>
              </w:rPr>
            </w:pPr>
            <w:r w:rsidRPr="00F65591">
              <w:rPr>
                <w:b/>
                <w:bCs/>
                <w:color w:val="000000" w:themeColor="text1"/>
                <w:sz w:val="26"/>
                <w:szCs w:val="26"/>
              </w:rPr>
              <w:t>TT</w:t>
            </w:r>
          </w:p>
        </w:tc>
        <w:tc>
          <w:tcPr>
            <w:tcW w:w="6723" w:type="dxa"/>
            <w:shd w:val="clear" w:color="auto" w:fill="FFFFFF"/>
            <w:vAlign w:val="center"/>
          </w:tcPr>
          <w:p w14:paraId="306749FE" w14:textId="77777777" w:rsidR="00113953" w:rsidRPr="00F65591" w:rsidRDefault="00113953" w:rsidP="00E527BD">
            <w:pPr>
              <w:spacing w:before="120" w:after="120"/>
              <w:jc w:val="center"/>
              <w:rPr>
                <w:color w:val="000000" w:themeColor="text1"/>
                <w:sz w:val="26"/>
                <w:szCs w:val="26"/>
              </w:rPr>
            </w:pPr>
            <w:r w:rsidRPr="00F65591">
              <w:rPr>
                <w:b/>
                <w:bCs/>
                <w:color w:val="000000" w:themeColor="text1"/>
                <w:sz w:val="26"/>
                <w:szCs w:val="26"/>
              </w:rPr>
              <w:t>NỘI DUNG</w:t>
            </w:r>
          </w:p>
        </w:tc>
        <w:tc>
          <w:tcPr>
            <w:tcW w:w="1699" w:type="dxa"/>
            <w:shd w:val="clear" w:color="auto" w:fill="FFFFFF"/>
            <w:vAlign w:val="center"/>
          </w:tcPr>
          <w:p w14:paraId="058E6F7E" w14:textId="77777777" w:rsidR="00113953" w:rsidRPr="00F65591" w:rsidRDefault="00113953" w:rsidP="00E527BD">
            <w:pPr>
              <w:spacing w:before="120" w:after="120"/>
              <w:jc w:val="center"/>
              <w:rPr>
                <w:b/>
                <w:bCs/>
                <w:color w:val="000000" w:themeColor="text1"/>
                <w:sz w:val="26"/>
                <w:szCs w:val="26"/>
              </w:rPr>
            </w:pPr>
            <w:r w:rsidRPr="00F65591">
              <w:rPr>
                <w:b/>
                <w:bCs/>
                <w:color w:val="000000" w:themeColor="text1"/>
                <w:sz w:val="26"/>
                <w:szCs w:val="26"/>
              </w:rPr>
              <w:t>Trung tâm Dịch vụ đấu giá tài sản tỉnh</w:t>
            </w:r>
          </w:p>
        </w:tc>
      </w:tr>
      <w:tr w:rsidR="00F65591" w:rsidRPr="00F65591" w14:paraId="688A4D41" w14:textId="77777777" w:rsidTr="00E527BD">
        <w:trPr>
          <w:jc w:val="center"/>
        </w:trPr>
        <w:tc>
          <w:tcPr>
            <w:tcW w:w="575" w:type="dxa"/>
            <w:shd w:val="clear" w:color="auto" w:fill="FFFFFF"/>
            <w:vAlign w:val="center"/>
          </w:tcPr>
          <w:p w14:paraId="79B54518" w14:textId="77777777" w:rsidR="00113953" w:rsidRPr="00F65591" w:rsidRDefault="00113953" w:rsidP="00E527BD">
            <w:pPr>
              <w:spacing w:before="120" w:after="120"/>
              <w:jc w:val="center"/>
              <w:rPr>
                <w:color w:val="000000" w:themeColor="text1"/>
                <w:sz w:val="26"/>
                <w:szCs w:val="26"/>
              </w:rPr>
            </w:pPr>
            <w:r w:rsidRPr="00F65591">
              <w:rPr>
                <w:b/>
                <w:bCs/>
                <w:color w:val="000000" w:themeColor="text1"/>
                <w:sz w:val="26"/>
                <w:szCs w:val="26"/>
              </w:rPr>
              <w:t>I</w:t>
            </w:r>
          </w:p>
        </w:tc>
        <w:tc>
          <w:tcPr>
            <w:tcW w:w="6723" w:type="dxa"/>
            <w:shd w:val="clear" w:color="auto" w:fill="FFFFFF"/>
            <w:vAlign w:val="center"/>
          </w:tcPr>
          <w:p w14:paraId="3A28A02E" w14:textId="77777777" w:rsidR="00113953" w:rsidRPr="00F65591" w:rsidRDefault="00113953" w:rsidP="00E527BD">
            <w:pPr>
              <w:spacing w:before="120" w:after="120"/>
              <w:jc w:val="both"/>
              <w:rPr>
                <w:color w:val="000000" w:themeColor="text1"/>
                <w:sz w:val="26"/>
                <w:szCs w:val="26"/>
              </w:rPr>
            </w:pPr>
            <w:r w:rsidRPr="00F65591">
              <w:rPr>
                <w:b/>
                <w:bCs/>
                <w:color w:val="000000" w:themeColor="text1"/>
                <w:sz w:val="26"/>
                <w:szCs w:val="26"/>
              </w:rPr>
              <w:t>Có tên trong danh sách các tổ chức hành nghề đấu giá tài sản do Bộ Tư pháp công bố</w:t>
            </w:r>
          </w:p>
        </w:tc>
        <w:tc>
          <w:tcPr>
            <w:tcW w:w="1699" w:type="dxa"/>
            <w:shd w:val="clear" w:color="auto" w:fill="FFFFFF"/>
            <w:vAlign w:val="center"/>
          </w:tcPr>
          <w:p w14:paraId="4395E54B" w14:textId="77777777" w:rsidR="00113953" w:rsidRPr="00F65591" w:rsidRDefault="00113953" w:rsidP="00E527BD">
            <w:pPr>
              <w:spacing w:before="120" w:after="120"/>
              <w:jc w:val="center"/>
              <w:rPr>
                <w:color w:val="000000" w:themeColor="text1"/>
                <w:sz w:val="26"/>
                <w:szCs w:val="26"/>
              </w:rPr>
            </w:pPr>
          </w:p>
        </w:tc>
      </w:tr>
      <w:tr w:rsidR="00F65591" w:rsidRPr="00F65591" w14:paraId="03540F33" w14:textId="77777777" w:rsidTr="00E527BD">
        <w:trPr>
          <w:jc w:val="center"/>
        </w:trPr>
        <w:tc>
          <w:tcPr>
            <w:tcW w:w="575" w:type="dxa"/>
            <w:shd w:val="clear" w:color="auto" w:fill="FFFFFF"/>
            <w:vAlign w:val="center"/>
          </w:tcPr>
          <w:p w14:paraId="1CC29CBE" w14:textId="77777777" w:rsidR="00113953" w:rsidRPr="00F65591" w:rsidRDefault="00113953" w:rsidP="00E527BD">
            <w:pPr>
              <w:spacing w:before="120" w:after="120"/>
              <w:jc w:val="center"/>
              <w:rPr>
                <w:color w:val="000000" w:themeColor="text1"/>
                <w:sz w:val="26"/>
                <w:szCs w:val="26"/>
              </w:rPr>
            </w:pPr>
            <w:r w:rsidRPr="00F65591">
              <w:rPr>
                <w:color w:val="000000" w:themeColor="text1"/>
                <w:sz w:val="26"/>
                <w:szCs w:val="26"/>
              </w:rPr>
              <w:t>1.</w:t>
            </w:r>
          </w:p>
        </w:tc>
        <w:tc>
          <w:tcPr>
            <w:tcW w:w="6723" w:type="dxa"/>
            <w:shd w:val="clear" w:color="auto" w:fill="FFFFFF"/>
            <w:vAlign w:val="center"/>
          </w:tcPr>
          <w:p w14:paraId="7103EE9A" w14:textId="77777777" w:rsidR="00113953" w:rsidRPr="00F65591" w:rsidRDefault="00113953" w:rsidP="00E527BD">
            <w:pPr>
              <w:spacing w:before="120" w:after="120"/>
              <w:jc w:val="both"/>
              <w:rPr>
                <w:color w:val="000000" w:themeColor="text1"/>
                <w:sz w:val="26"/>
                <w:szCs w:val="26"/>
              </w:rPr>
            </w:pPr>
            <w:r w:rsidRPr="00F65591">
              <w:rPr>
                <w:color w:val="000000" w:themeColor="text1"/>
                <w:sz w:val="26"/>
                <w:szCs w:val="26"/>
              </w:rPr>
              <w:t>Có tên trong danh sách tổ chức hành nghề đấu giá tài sản do Bộ Tư pháp công bố</w:t>
            </w:r>
          </w:p>
        </w:tc>
        <w:tc>
          <w:tcPr>
            <w:tcW w:w="1699" w:type="dxa"/>
            <w:shd w:val="clear" w:color="auto" w:fill="FFFFFF"/>
            <w:vAlign w:val="center"/>
          </w:tcPr>
          <w:p w14:paraId="3EE57205" w14:textId="77777777" w:rsidR="00113953" w:rsidRPr="00F65591" w:rsidRDefault="00113953" w:rsidP="00E527BD">
            <w:pPr>
              <w:spacing w:before="120" w:after="120"/>
              <w:jc w:val="center"/>
              <w:rPr>
                <w:color w:val="000000" w:themeColor="text1"/>
                <w:sz w:val="26"/>
                <w:szCs w:val="26"/>
              </w:rPr>
            </w:pPr>
            <w:r w:rsidRPr="00F65591">
              <w:rPr>
                <w:color w:val="000000" w:themeColor="text1"/>
                <w:sz w:val="26"/>
                <w:szCs w:val="26"/>
              </w:rPr>
              <w:t>Đủ điều kiện</w:t>
            </w:r>
          </w:p>
        </w:tc>
      </w:tr>
      <w:tr w:rsidR="00F65591" w:rsidRPr="00F65591" w14:paraId="2E97E9FA" w14:textId="77777777" w:rsidTr="00E527BD">
        <w:trPr>
          <w:jc w:val="center"/>
        </w:trPr>
        <w:tc>
          <w:tcPr>
            <w:tcW w:w="575" w:type="dxa"/>
            <w:shd w:val="clear" w:color="auto" w:fill="FFFFFF"/>
            <w:vAlign w:val="center"/>
          </w:tcPr>
          <w:p w14:paraId="4AD7C1C9" w14:textId="77777777" w:rsidR="00113953" w:rsidRPr="00F65591" w:rsidRDefault="00113953" w:rsidP="00E527BD">
            <w:pPr>
              <w:spacing w:before="120" w:after="120"/>
              <w:jc w:val="center"/>
              <w:rPr>
                <w:color w:val="000000" w:themeColor="text1"/>
                <w:sz w:val="26"/>
                <w:szCs w:val="26"/>
              </w:rPr>
            </w:pPr>
            <w:r w:rsidRPr="00F65591">
              <w:rPr>
                <w:color w:val="000000" w:themeColor="text1"/>
                <w:sz w:val="26"/>
                <w:szCs w:val="26"/>
              </w:rPr>
              <w:t>2.</w:t>
            </w:r>
          </w:p>
        </w:tc>
        <w:tc>
          <w:tcPr>
            <w:tcW w:w="6723" w:type="dxa"/>
            <w:shd w:val="clear" w:color="auto" w:fill="FFFFFF"/>
            <w:vAlign w:val="center"/>
          </w:tcPr>
          <w:p w14:paraId="523226F2" w14:textId="77777777" w:rsidR="00113953" w:rsidRPr="00F65591" w:rsidRDefault="00113953" w:rsidP="00E527BD">
            <w:pPr>
              <w:spacing w:before="120" w:after="120"/>
              <w:jc w:val="both"/>
              <w:rPr>
                <w:color w:val="000000" w:themeColor="text1"/>
                <w:sz w:val="26"/>
                <w:szCs w:val="26"/>
              </w:rPr>
            </w:pPr>
            <w:r w:rsidRPr="00F65591">
              <w:rPr>
                <w:color w:val="000000" w:themeColor="text1"/>
                <w:sz w:val="26"/>
                <w:szCs w:val="26"/>
              </w:rPr>
              <w:t>Không có tên trong danh sách tổ chức hành nghề đấu giá tài sản do Bộ Tư pháp công bố</w:t>
            </w:r>
          </w:p>
        </w:tc>
        <w:tc>
          <w:tcPr>
            <w:tcW w:w="1699" w:type="dxa"/>
            <w:shd w:val="clear" w:color="auto" w:fill="FFFFFF"/>
            <w:vAlign w:val="center"/>
          </w:tcPr>
          <w:p w14:paraId="690CE41C" w14:textId="77777777" w:rsidR="00113953" w:rsidRPr="00F65591" w:rsidRDefault="00113953" w:rsidP="00E527BD">
            <w:pPr>
              <w:spacing w:before="120" w:after="120"/>
              <w:jc w:val="center"/>
              <w:rPr>
                <w:color w:val="000000" w:themeColor="text1"/>
                <w:sz w:val="26"/>
                <w:szCs w:val="26"/>
              </w:rPr>
            </w:pPr>
          </w:p>
        </w:tc>
      </w:tr>
      <w:tr w:rsidR="00F65591" w:rsidRPr="00F65591" w14:paraId="00E34A3A" w14:textId="77777777" w:rsidTr="00E527BD">
        <w:trPr>
          <w:jc w:val="center"/>
        </w:trPr>
        <w:tc>
          <w:tcPr>
            <w:tcW w:w="575" w:type="dxa"/>
            <w:shd w:val="clear" w:color="auto" w:fill="FFFFFF"/>
            <w:vAlign w:val="center"/>
          </w:tcPr>
          <w:p w14:paraId="14F7F390" w14:textId="77777777" w:rsidR="00113953" w:rsidRPr="00F65591" w:rsidRDefault="00113953" w:rsidP="00E527BD">
            <w:pPr>
              <w:spacing w:before="120" w:after="120"/>
              <w:jc w:val="center"/>
              <w:rPr>
                <w:color w:val="000000" w:themeColor="text1"/>
                <w:sz w:val="26"/>
                <w:szCs w:val="26"/>
              </w:rPr>
            </w:pPr>
            <w:r w:rsidRPr="00F65591">
              <w:rPr>
                <w:b/>
                <w:bCs/>
                <w:color w:val="000000" w:themeColor="text1"/>
                <w:sz w:val="26"/>
                <w:szCs w:val="26"/>
              </w:rPr>
              <w:t>II</w:t>
            </w:r>
          </w:p>
        </w:tc>
        <w:tc>
          <w:tcPr>
            <w:tcW w:w="6723" w:type="dxa"/>
            <w:shd w:val="clear" w:color="auto" w:fill="FFFFFF"/>
            <w:vAlign w:val="center"/>
          </w:tcPr>
          <w:p w14:paraId="0747A9B1" w14:textId="77777777" w:rsidR="00113953" w:rsidRPr="00F65591" w:rsidRDefault="00113953" w:rsidP="00E527BD">
            <w:pPr>
              <w:spacing w:before="120" w:after="120"/>
              <w:jc w:val="both"/>
              <w:rPr>
                <w:color w:val="000000" w:themeColor="text1"/>
                <w:sz w:val="26"/>
                <w:szCs w:val="26"/>
              </w:rPr>
            </w:pPr>
            <w:r w:rsidRPr="00F65591">
              <w:rPr>
                <w:b/>
                <w:bCs/>
                <w:color w:val="000000" w:themeColor="text1"/>
                <w:sz w:val="26"/>
                <w:szCs w:val="26"/>
              </w:rPr>
              <w:t>Cơ sở vật chất, trang thiết bị cần thiết bảo đảm cho việc đấu giá đối với loại tài sản đấu giá</w:t>
            </w:r>
          </w:p>
        </w:tc>
        <w:tc>
          <w:tcPr>
            <w:tcW w:w="1699" w:type="dxa"/>
            <w:shd w:val="clear" w:color="auto" w:fill="FFFFFF"/>
            <w:vAlign w:val="center"/>
          </w:tcPr>
          <w:p w14:paraId="63459EA0" w14:textId="3A86D166" w:rsidR="00113953" w:rsidRPr="00F65591" w:rsidRDefault="00520FA4" w:rsidP="00E527BD">
            <w:pPr>
              <w:spacing w:before="120" w:after="120"/>
              <w:jc w:val="center"/>
              <w:rPr>
                <w:b/>
                <w:bCs/>
                <w:color w:val="000000" w:themeColor="text1"/>
                <w:sz w:val="26"/>
                <w:szCs w:val="26"/>
                <w:lang w:val="en-US"/>
              </w:rPr>
            </w:pPr>
            <w:r w:rsidRPr="00F65591">
              <w:rPr>
                <w:b/>
                <w:bCs/>
                <w:color w:val="000000" w:themeColor="text1"/>
                <w:sz w:val="26"/>
                <w:szCs w:val="26"/>
                <w:lang w:val="en-US"/>
              </w:rPr>
              <w:t>19</w:t>
            </w:r>
          </w:p>
        </w:tc>
      </w:tr>
      <w:tr w:rsidR="00F65591" w:rsidRPr="00F65591" w14:paraId="4898CD9C" w14:textId="77777777" w:rsidTr="00E527BD">
        <w:trPr>
          <w:jc w:val="center"/>
        </w:trPr>
        <w:tc>
          <w:tcPr>
            <w:tcW w:w="575" w:type="dxa"/>
            <w:shd w:val="clear" w:color="auto" w:fill="FFFFFF"/>
            <w:vAlign w:val="center"/>
          </w:tcPr>
          <w:p w14:paraId="2AA34E57"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1.</w:t>
            </w:r>
          </w:p>
        </w:tc>
        <w:tc>
          <w:tcPr>
            <w:tcW w:w="6723" w:type="dxa"/>
            <w:shd w:val="clear" w:color="auto" w:fill="FFFFFF"/>
            <w:vAlign w:val="center"/>
          </w:tcPr>
          <w:p w14:paraId="56012D15"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Cơ sở vật chất bảo đảm cho việc đấu giá</w:t>
            </w:r>
          </w:p>
        </w:tc>
        <w:tc>
          <w:tcPr>
            <w:tcW w:w="1699" w:type="dxa"/>
            <w:shd w:val="clear" w:color="auto" w:fill="FFFFFF"/>
            <w:vAlign w:val="center"/>
          </w:tcPr>
          <w:p w14:paraId="062B5CEE" w14:textId="77777777" w:rsidR="00113953" w:rsidRPr="00F65591" w:rsidRDefault="00113953" w:rsidP="00E527BD">
            <w:pPr>
              <w:spacing w:before="120" w:after="120"/>
              <w:jc w:val="center"/>
              <w:rPr>
                <w:b/>
                <w:bCs/>
                <w:i/>
                <w:iCs/>
                <w:color w:val="000000" w:themeColor="text1"/>
                <w:sz w:val="26"/>
                <w:szCs w:val="26"/>
              </w:rPr>
            </w:pPr>
            <w:r w:rsidRPr="00F65591">
              <w:rPr>
                <w:b/>
                <w:bCs/>
                <w:i/>
                <w:iCs/>
                <w:color w:val="000000" w:themeColor="text1"/>
                <w:sz w:val="26"/>
                <w:szCs w:val="26"/>
              </w:rPr>
              <w:t>10</w:t>
            </w:r>
          </w:p>
        </w:tc>
      </w:tr>
      <w:tr w:rsidR="00F65591" w:rsidRPr="00F65591" w14:paraId="5919F4B7" w14:textId="77777777" w:rsidTr="00E527BD">
        <w:trPr>
          <w:jc w:val="center"/>
        </w:trPr>
        <w:tc>
          <w:tcPr>
            <w:tcW w:w="575" w:type="dxa"/>
            <w:shd w:val="clear" w:color="auto" w:fill="FFFFFF"/>
            <w:vAlign w:val="center"/>
          </w:tcPr>
          <w:p w14:paraId="2914A786"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1.1</w:t>
            </w:r>
          </w:p>
        </w:tc>
        <w:tc>
          <w:tcPr>
            <w:tcW w:w="6723" w:type="dxa"/>
            <w:shd w:val="clear" w:color="auto" w:fill="FFFFFF"/>
            <w:vAlign w:val="center"/>
          </w:tcPr>
          <w:p w14:paraId="186B8EF5" w14:textId="77777777" w:rsidR="00113953" w:rsidRPr="00F65591" w:rsidRDefault="00113953" w:rsidP="00E527BD">
            <w:pPr>
              <w:spacing w:before="120" w:after="120"/>
              <w:jc w:val="both"/>
              <w:rPr>
                <w:i/>
                <w:iCs/>
                <w:color w:val="000000" w:themeColor="text1"/>
                <w:sz w:val="26"/>
                <w:szCs w:val="26"/>
              </w:rPr>
            </w:pPr>
            <w:r w:rsidRPr="00F65591">
              <w:rPr>
                <w:i/>
                <w:iCs/>
                <w:color w:val="000000" w:themeColor="text1"/>
                <w:sz w:val="26"/>
                <w:szCs w:val="26"/>
              </w:rPr>
              <w:t>Có địa chỉ trụ sở ổn định, rõ ràng (số điện thoại, địa chỉ thư điện tử...), trụ sở có đủ diện tích làm việc</w:t>
            </w:r>
          </w:p>
        </w:tc>
        <w:tc>
          <w:tcPr>
            <w:tcW w:w="1699" w:type="dxa"/>
            <w:shd w:val="clear" w:color="auto" w:fill="FFFFFF"/>
            <w:vAlign w:val="center"/>
          </w:tcPr>
          <w:p w14:paraId="71580738" w14:textId="77777777" w:rsidR="00113953" w:rsidRPr="00F65591" w:rsidRDefault="00113953" w:rsidP="00E527BD">
            <w:pPr>
              <w:spacing w:before="120" w:after="120"/>
              <w:jc w:val="center"/>
              <w:rPr>
                <w:i/>
                <w:iCs/>
                <w:color w:val="000000" w:themeColor="text1"/>
                <w:sz w:val="26"/>
                <w:szCs w:val="26"/>
              </w:rPr>
            </w:pPr>
            <w:r w:rsidRPr="00F65591">
              <w:rPr>
                <w:i/>
                <w:iCs/>
                <w:color w:val="000000" w:themeColor="text1"/>
                <w:sz w:val="26"/>
                <w:szCs w:val="26"/>
              </w:rPr>
              <w:t>5</w:t>
            </w:r>
          </w:p>
        </w:tc>
      </w:tr>
      <w:tr w:rsidR="00F65591" w:rsidRPr="00F65591" w14:paraId="6EBC4074" w14:textId="77777777" w:rsidTr="00E527BD">
        <w:trPr>
          <w:jc w:val="center"/>
        </w:trPr>
        <w:tc>
          <w:tcPr>
            <w:tcW w:w="575" w:type="dxa"/>
            <w:shd w:val="clear" w:color="auto" w:fill="FFFFFF"/>
            <w:vAlign w:val="center"/>
          </w:tcPr>
          <w:p w14:paraId="53CDF69B"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lastRenderedPageBreak/>
              <w:t>1.2</w:t>
            </w:r>
          </w:p>
        </w:tc>
        <w:tc>
          <w:tcPr>
            <w:tcW w:w="6723" w:type="dxa"/>
            <w:shd w:val="clear" w:color="auto" w:fill="FFFFFF"/>
            <w:vAlign w:val="center"/>
          </w:tcPr>
          <w:p w14:paraId="1F7A8841"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Địa điểm bán, tiếp nhận hồ sơ tham gia đấu giá công khai, thuận tiện</w:t>
            </w:r>
          </w:p>
        </w:tc>
        <w:tc>
          <w:tcPr>
            <w:tcW w:w="1699" w:type="dxa"/>
            <w:shd w:val="clear" w:color="auto" w:fill="FFFFFF"/>
            <w:vAlign w:val="center"/>
          </w:tcPr>
          <w:p w14:paraId="3AC9E753" w14:textId="77777777" w:rsidR="00113953" w:rsidRPr="00F65591" w:rsidRDefault="00113953" w:rsidP="00E527BD">
            <w:pPr>
              <w:spacing w:before="120" w:after="120"/>
              <w:jc w:val="center"/>
              <w:rPr>
                <w:i/>
                <w:iCs/>
                <w:color w:val="000000" w:themeColor="text1"/>
                <w:sz w:val="26"/>
                <w:szCs w:val="26"/>
              </w:rPr>
            </w:pPr>
            <w:r w:rsidRPr="00F65591">
              <w:rPr>
                <w:i/>
                <w:iCs/>
                <w:color w:val="000000" w:themeColor="text1"/>
                <w:sz w:val="26"/>
                <w:szCs w:val="26"/>
              </w:rPr>
              <w:t>5</w:t>
            </w:r>
          </w:p>
        </w:tc>
      </w:tr>
      <w:tr w:rsidR="00F65591" w:rsidRPr="00F65591" w14:paraId="1474E56A" w14:textId="77777777" w:rsidTr="00E527BD">
        <w:trPr>
          <w:jc w:val="center"/>
        </w:trPr>
        <w:tc>
          <w:tcPr>
            <w:tcW w:w="575" w:type="dxa"/>
            <w:shd w:val="clear" w:color="auto" w:fill="FFFFFF"/>
            <w:vAlign w:val="center"/>
          </w:tcPr>
          <w:p w14:paraId="47019229"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2.</w:t>
            </w:r>
          </w:p>
        </w:tc>
        <w:tc>
          <w:tcPr>
            <w:tcW w:w="6723" w:type="dxa"/>
            <w:shd w:val="clear" w:color="auto" w:fill="FFFFFF"/>
            <w:vAlign w:val="center"/>
          </w:tcPr>
          <w:p w14:paraId="2250F7A7"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Trang thiết bị cần thiết bảo đảm cho việc đấu giá</w:t>
            </w:r>
          </w:p>
        </w:tc>
        <w:tc>
          <w:tcPr>
            <w:tcW w:w="1699" w:type="dxa"/>
            <w:shd w:val="clear" w:color="auto" w:fill="FFFFFF"/>
            <w:vAlign w:val="center"/>
          </w:tcPr>
          <w:p w14:paraId="17398375" w14:textId="77777777" w:rsidR="00113953" w:rsidRPr="00F65591" w:rsidRDefault="00113953" w:rsidP="00E527BD">
            <w:pPr>
              <w:spacing w:before="120" w:after="120"/>
              <w:jc w:val="center"/>
              <w:rPr>
                <w:b/>
                <w:bCs/>
                <w:i/>
                <w:iCs/>
                <w:color w:val="000000" w:themeColor="text1"/>
                <w:sz w:val="26"/>
                <w:szCs w:val="26"/>
              </w:rPr>
            </w:pPr>
            <w:r w:rsidRPr="00F65591">
              <w:rPr>
                <w:b/>
                <w:bCs/>
                <w:i/>
                <w:iCs/>
                <w:color w:val="000000" w:themeColor="text1"/>
                <w:sz w:val="26"/>
                <w:szCs w:val="26"/>
              </w:rPr>
              <w:t>5</w:t>
            </w:r>
          </w:p>
        </w:tc>
      </w:tr>
      <w:tr w:rsidR="00F65591" w:rsidRPr="00F65591" w14:paraId="18067F8B" w14:textId="77777777" w:rsidTr="00E527BD">
        <w:trPr>
          <w:jc w:val="center"/>
        </w:trPr>
        <w:tc>
          <w:tcPr>
            <w:tcW w:w="575" w:type="dxa"/>
            <w:shd w:val="clear" w:color="auto" w:fill="FFFFFF"/>
            <w:vAlign w:val="center"/>
          </w:tcPr>
          <w:p w14:paraId="6391D90A"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2.1</w:t>
            </w:r>
          </w:p>
        </w:tc>
        <w:tc>
          <w:tcPr>
            <w:tcW w:w="6723" w:type="dxa"/>
            <w:shd w:val="clear" w:color="auto" w:fill="FFFFFF"/>
            <w:vAlign w:val="center"/>
          </w:tcPr>
          <w:p w14:paraId="6D40440C"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Có hệ thống camera giám sát hoặc thiết bị ghi hình tại trụ sở tổ chức hành nghề đấu giá tài sản khi bán, tiếp nhận hồ sơ tham gia đấu giá (có thể được trích xuất, lưu theo hồ sơ đấu giá)</w:t>
            </w:r>
          </w:p>
        </w:tc>
        <w:tc>
          <w:tcPr>
            <w:tcW w:w="1699" w:type="dxa"/>
            <w:shd w:val="clear" w:color="auto" w:fill="FFFFFF"/>
            <w:vAlign w:val="center"/>
          </w:tcPr>
          <w:p w14:paraId="557F8462" w14:textId="77777777" w:rsidR="00113953" w:rsidRPr="00F65591" w:rsidRDefault="00113953" w:rsidP="00E527BD">
            <w:pPr>
              <w:spacing w:before="120" w:after="120"/>
              <w:jc w:val="center"/>
              <w:rPr>
                <w:i/>
                <w:iCs/>
                <w:color w:val="000000" w:themeColor="text1"/>
                <w:sz w:val="26"/>
                <w:szCs w:val="26"/>
              </w:rPr>
            </w:pPr>
            <w:r w:rsidRPr="00F65591">
              <w:rPr>
                <w:i/>
                <w:iCs/>
                <w:color w:val="000000" w:themeColor="text1"/>
                <w:sz w:val="26"/>
                <w:szCs w:val="26"/>
              </w:rPr>
              <w:t>2</w:t>
            </w:r>
          </w:p>
        </w:tc>
      </w:tr>
      <w:tr w:rsidR="00F65591" w:rsidRPr="00F65591" w14:paraId="1250BD49" w14:textId="77777777" w:rsidTr="00E527BD">
        <w:trPr>
          <w:jc w:val="center"/>
        </w:trPr>
        <w:tc>
          <w:tcPr>
            <w:tcW w:w="575" w:type="dxa"/>
            <w:shd w:val="clear" w:color="auto" w:fill="FFFFFF"/>
            <w:vAlign w:val="center"/>
          </w:tcPr>
          <w:p w14:paraId="4C57A61A"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2.2</w:t>
            </w:r>
          </w:p>
        </w:tc>
        <w:tc>
          <w:tcPr>
            <w:tcW w:w="6723" w:type="dxa"/>
            <w:shd w:val="clear" w:color="auto" w:fill="FFFFFF"/>
            <w:vAlign w:val="center"/>
          </w:tcPr>
          <w:p w14:paraId="598C0C89"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Có hệ thống camera giám sát hoặc thiết bị ghi hình tại nơi tổ chức phiên đấu giá (được trích xuất, lưu theo hồ sơ đấu giá)</w:t>
            </w:r>
          </w:p>
        </w:tc>
        <w:tc>
          <w:tcPr>
            <w:tcW w:w="1699" w:type="dxa"/>
            <w:shd w:val="clear" w:color="auto" w:fill="FFFFFF"/>
            <w:vAlign w:val="center"/>
          </w:tcPr>
          <w:p w14:paraId="6CC9BC7B" w14:textId="77777777" w:rsidR="00113953" w:rsidRPr="00F65591" w:rsidRDefault="00113953" w:rsidP="00E527BD">
            <w:pPr>
              <w:spacing w:before="120" w:after="120"/>
              <w:jc w:val="center"/>
              <w:rPr>
                <w:i/>
                <w:iCs/>
                <w:color w:val="000000" w:themeColor="text1"/>
                <w:sz w:val="26"/>
                <w:szCs w:val="26"/>
              </w:rPr>
            </w:pPr>
            <w:r w:rsidRPr="00F65591">
              <w:rPr>
                <w:i/>
                <w:iCs/>
                <w:color w:val="000000" w:themeColor="text1"/>
                <w:sz w:val="26"/>
                <w:szCs w:val="26"/>
              </w:rPr>
              <w:t>3</w:t>
            </w:r>
          </w:p>
        </w:tc>
      </w:tr>
      <w:tr w:rsidR="00F65591" w:rsidRPr="00F65591" w14:paraId="580DC167" w14:textId="77777777" w:rsidTr="00E527BD">
        <w:trPr>
          <w:jc w:val="center"/>
        </w:trPr>
        <w:tc>
          <w:tcPr>
            <w:tcW w:w="575" w:type="dxa"/>
            <w:shd w:val="clear" w:color="auto" w:fill="FFFFFF"/>
            <w:vAlign w:val="center"/>
          </w:tcPr>
          <w:p w14:paraId="3E7A6413"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3.</w:t>
            </w:r>
          </w:p>
        </w:tc>
        <w:tc>
          <w:tcPr>
            <w:tcW w:w="6723" w:type="dxa"/>
            <w:shd w:val="clear" w:color="auto" w:fill="FFFFFF"/>
            <w:vAlign w:val="center"/>
          </w:tcPr>
          <w:p w14:paraId="785DFC79"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Có trang thông tin điện tử của tổ chức hành nghề đấu giá tài sản đang hoạt động ổn định, được cập nhật thường xuyên</w:t>
            </w:r>
          </w:p>
          <w:p w14:paraId="48ABAA6A"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Đối với Trung tâm dịch vụ đấu giá tài sản thì dùng Trang thông tin điện tử độc lập hoặc Trang thông tin thuộc Cổng Thông tin điện tử của Sở Tư pháp</w:t>
            </w:r>
          </w:p>
        </w:tc>
        <w:tc>
          <w:tcPr>
            <w:tcW w:w="1699" w:type="dxa"/>
            <w:shd w:val="clear" w:color="auto" w:fill="FFFFFF"/>
            <w:vAlign w:val="center"/>
          </w:tcPr>
          <w:p w14:paraId="7CB5731B" w14:textId="77777777" w:rsidR="00113953" w:rsidRPr="00F65591" w:rsidRDefault="00113953" w:rsidP="00E527BD">
            <w:pPr>
              <w:spacing w:before="120" w:after="120"/>
              <w:jc w:val="center"/>
              <w:rPr>
                <w:b/>
                <w:bCs/>
                <w:i/>
                <w:iCs/>
                <w:color w:val="000000" w:themeColor="text1"/>
                <w:sz w:val="26"/>
                <w:szCs w:val="26"/>
              </w:rPr>
            </w:pPr>
            <w:r w:rsidRPr="00F65591">
              <w:rPr>
                <w:b/>
                <w:bCs/>
                <w:i/>
                <w:iCs/>
                <w:color w:val="000000" w:themeColor="text1"/>
                <w:sz w:val="26"/>
                <w:szCs w:val="26"/>
              </w:rPr>
              <w:t>2</w:t>
            </w:r>
          </w:p>
        </w:tc>
      </w:tr>
      <w:tr w:rsidR="00F65591" w:rsidRPr="00F65591" w14:paraId="27BE1583" w14:textId="77777777" w:rsidTr="00E527BD">
        <w:trPr>
          <w:jc w:val="center"/>
        </w:trPr>
        <w:tc>
          <w:tcPr>
            <w:tcW w:w="575" w:type="dxa"/>
            <w:shd w:val="clear" w:color="auto" w:fill="FFFFFF"/>
            <w:vAlign w:val="center"/>
          </w:tcPr>
          <w:p w14:paraId="22C16A28"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4.</w:t>
            </w:r>
          </w:p>
        </w:tc>
        <w:tc>
          <w:tcPr>
            <w:tcW w:w="6723" w:type="dxa"/>
            <w:shd w:val="clear" w:color="auto" w:fill="FFFFFF"/>
            <w:vAlign w:val="center"/>
          </w:tcPr>
          <w:p w14:paraId="71123CEC"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Có Trang thông tin đấu giá trực tuyến được phê duyệt hoặc trong năm trước liền kề đã thực hiện ít nhất 01 cuộc đấu giá bằng hình thức trực tuyến</w:t>
            </w:r>
          </w:p>
        </w:tc>
        <w:tc>
          <w:tcPr>
            <w:tcW w:w="1699" w:type="dxa"/>
            <w:shd w:val="clear" w:color="auto" w:fill="FFFFFF"/>
            <w:vAlign w:val="center"/>
          </w:tcPr>
          <w:p w14:paraId="63B81302" w14:textId="30787C0F" w:rsidR="00113953" w:rsidRPr="00F65591" w:rsidRDefault="00520FA4" w:rsidP="00E527BD">
            <w:pPr>
              <w:spacing w:before="120" w:after="120"/>
              <w:jc w:val="center"/>
              <w:rPr>
                <w:b/>
                <w:bCs/>
                <w:i/>
                <w:iCs/>
                <w:color w:val="000000" w:themeColor="text1"/>
                <w:sz w:val="26"/>
                <w:szCs w:val="26"/>
                <w:lang w:val="en-US"/>
              </w:rPr>
            </w:pPr>
            <w:r w:rsidRPr="00F65591">
              <w:rPr>
                <w:b/>
                <w:bCs/>
                <w:i/>
                <w:iCs/>
                <w:color w:val="000000" w:themeColor="text1"/>
                <w:sz w:val="26"/>
                <w:szCs w:val="26"/>
                <w:lang w:val="en-US"/>
              </w:rPr>
              <w:t>1</w:t>
            </w:r>
          </w:p>
        </w:tc>
      </w:tr>
      <w:tr w:rsidR="00F65591" w:rsidRPr="00F65591" w14:paraId="5B2BE657" w14:textId="77777777" w:rsidTr="00E527BD">
        <w:trPr>
          <w:jc w:val="center"/>
        </w:trPr>
        <w:tc>
          <w:tcPr>
            <w:tcW w:w="575" w:type="dxa"/>
            <w:shd w:val="clear" w:color="auto" w:fill="FFFFFF"/>
            <w:vAlign w:val="center"/>
          </w:tcPr>
          <w:p w14:paraId="424BF7A4"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5.</w:t>
            </w:r>
          </w:p>
        </w:tc>
        <w:tc>
          <w:tcPr>
            <w:tcW w:w="6723" w:type="dxa"/>
            <w:shd w:val="clear" w:color="auto" w:fill="FFFFFF"/>
            <w:vAlign w:val="center"/>
          </w:tcPr>
          <w:p w14:paraId="77681921"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Có nơi lưu trữ hồ sơ đấu giá</w:t>
            </w:r>
          </w:p>
        </w:tc>
        <w:tc>
          <w:tcPr>
            <w:tcW w:w="1699" w:type="dxa"/>
            <w:shd w:val="clear" w:color="auto" w:fill="FFFFFF"/>
            <w:vAlign w:val="center"/>
          </w:tcPr>
          <w:p w14:paraId="6F98FCEC" w14:textId="77777777" w:rsidR="00113953" w:rsidRPr="00F65591" w:rsidRDefault="00113953" w:rsidP="00E527BD">
            <w:pPr>
              <w:spacing w:before="120" w:after="120"/>
              <w:jc w:val="center"/>
              <w:rPr>
                <w:b/>
                <w:bCs/>
                <w:i/>
                <w:iCs/>
                <w:color w:val="000000" w:themeColor="text1"/>
                <w:sz w:val="26"/>
                <w:szCs w:val="26"/>
              </w:rPr>
            </w:pPr>
            <w:r w:rsidRPr="00F65591">
              <w:rPr>
                <w:b/>
                <w:bCs/>
                <w:i/>
                <w:iCs/>
                <w:color w:val="000000" w:themeColor="text1"/>
                <w:sz w:val="26"/>
                <w:szCs w:val="26"/>
              </w:rPr>
              <w:t>1</w:t>
            </w:r>
          </w:p>
        </w:tc>
      </w:tr>
      <w:tr w:rsidR="00F65591" w:rsidRPr="00F65591" w14:paraId="3571CA21" w14:textId="77777777" w:rsidTr="00E527BD">
        <w:trPr>
          <w:jc w:val="center"/>
        </w:trPr>
        <w:tc>
          <w:tcPr>
            <w:tcW w:w="575" w:type="dxa"/>
            <w:shd w:val="clear" w:color="auto" w:fill="FFFFFF"/>
            <w:vAlign w:val="center"/>
          </w:tcPr>
          <w:p w14:paraId="3E307424" w14:textId="77777777" w:rsidR="00113953" w:rsidRPr="00F65591" w:rsidRDefault="00113953" w:rsidP="00E527BD">
            <w:pPr>
              <w:spacing w:before="120" w:after="120"/>
              <w:jc w:val="center"/>
              <w:rPr>
                <w:color w:val="000000" w:themeColor="text1"/>
                <w:sz w:val="26"/>
                <w:szCs w:val="26"/>
              </w:rPr>
            </w:pPr>
            <w:r w:rsidRPr="00F65591">
              <w:rPr>
                <w:b/>
                <w:bCs/>
                <w:color w:val="000000" w:themeColor="text1"/>
                <w:sz w:val="26"/>
                <w:szCs w:val="26"/>
              </w:rPr>
              <w:t>Ill</w:t>
            </w:r>
          </w:p>
        </w:tc>
        <w:tc>
          <w:tcPr>
            <w:tcW w:w="6723" w:type="dxa"/>
            <w:shd w:val="clear" w:color="auto" w:fill="FFFFFF"/>
            <w:vAlign w:val="center"/>
          </w:tcPr>
          <w:p w14:paraId="63E46F6E" w14:textId="77777777" w:rsidR="00113953" w:rsidRPr="00F65591" w:rsidRDefault="00113953" w:rsidP="00E527BD">
            <w:pPr>
              <w:spacing w:before="120" w:after="120"/>
              <w:jc w:val="both"/>
              <w:rPr>
                <w:color w:val="000000" w:themeColor="text1"/>
                <w:sz w:val="26"/>
                <w:szCs w:val="26"/>
              </w:rPr>
            </w:pPr>
            <w:r w:rsidRPr="00F65591">
              <w:rPr>
                <w:b/>
                <w:bCs/>
                <w:color w:val="000000" w:themeColor="text1"/>
                <w:sz w:val="26"/>
                <w:szCs w:val="26"/>
              </w:rPr>
              <w:t>Phương án đấu giá khả thi, hiệu quả </w:t>
            </w:r>
            <w:r w:rsidRPr="00F65591">
              <w:rPr>
                <w:i/>
                <w:iCs/>
                <w:color w:val="000000" w:themeColor="text1"/>
                <w:sz w:val="26"/>
                <w:szCs w:val="26"/>
              </w:rPr>
              <w:t>(Thuyết minh đầy đủ các nội dung trong phương án)</w:t>
            </w:r>
          </w:p>
        </w:tc>
        <w:tc>
          <w:tcPr>
            <w:tcW w:w="1699" w:type="dxa"/>
            <w:shd w:val="clear" w:color="auto" w:fill="FFFFFF"/>
            <w:vAlign w:val="center"/>
          </w:tcPr>
          <w:p w14:paraId="4D93AD72" w14:textId="77777777" w:rsidR="00113953" w:rsidRPr="00F65591" w:rsidRDefault="00113953" w:rsidP="00E527BD">
            <w:pPr>
              <w:spacing w:before="120" w:after="120"/>
              <w:jc w:val="center"/>
              <w:rPr>
                <w:b/>
                <w:bCs/>
                <w:color w:val="000000" w:themeColor="text1"/>
                <w:sz w:val="26"/>
                <w:szCs w:val="26"/>
              </w:rPr>
            </w:pPr>
            <w:r w:rsidRPr="00F65591">
              <w:rPr>
                <w:b/>
                <w:bCs/>
                <w:color w:val="000000" w:themeColor="text1"/>
                <w:sz w:val="26"/>
                <w:szCs w:val="26"/>
              </w:rPr>
              <w:t>16</w:t>
            </w:r>
          </w:p>
        </w:tc>
      </w:tr>
      <w:tr w:rsidR="00F65591" w:rsidRPr="00F65591" w14:paraId="701FFAFD" w14:textId="77777777" w:rsidTr="00E527BD">
        <w:trPr>
          <w:jc w:val="center"/>
        </w:trPr>
        <w:tc>
          <w:tcPr>
            <w:tcW w:w="575" w:type="dxa"/>
            <w:shd w:val="clear" w:color="auto" w:fill="FFFFFF"/>
            <w:vAlign w:val="center"/>
          </w:tcPr>
          <w:p w14:paraId="6964140D"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1.</w:t>
            </w:r>
          </w:p>
        </w:tc>
        <w:tc>
          <w:tcPr>
            <w:tcW w:w="6723" w:type="dxa"/>
            <w:shd w:val="clear" w:color="auto" w:fill="FFFFFF"/>
            <w:vAlign w:val="center"/>
          </w:tcPr>
          <w:p w14:paraId="3F621C2D"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Phương án đấu giá đề xuất được hình thức đấu giá, bước giá, số vòng đấu giá có tính khả thi và hiệu quả cao</w:t>
            </w:r>
          </w:p>
        </w:tc>
        <w:tc>
          <w:tcPr>
            <w:tcW w:w="1699" w:type="dxa"/>
            <w:shd w:val="clear" w:color="auto" w:fill="FFFFFF"/>
            <w:vAlign w:val="center"/>
          </w:tcPr>
          <w:p w14:paraId="31DFC1F1" w14:textId="77777777" w:rsidR="00113953" w:rsidRPr="00F65591" w:rsidRDefault="00113953" w:rsidP="00E527BD">
            <w:pPr>
              <w:spacing w:before="120" w:after="120"/>
              <w:jc w:val="center"/>
              <w:rPr>
                <w:b/>
                <w:bCs/>
                <w:i/>
                <w:iCs/>
                <w:color w:val="000000" w:themeColor="text1"/>
                <w:sz w:val="26"/>
                <w:szCs w:val="26"/>
              </w:rPr>
            </w:pPr>
            <w:r w:rsidRPr="00F65591">
              <w:rPr>
                <w:b/>
                <w:bCs/>
                <w:i/>
                <w:iCs/>
                <w:color w:val="000000" w:themeColor="text1"/>
                <w:sz w:val="26"/>
                <w:szCs w:val="26"/>
              </w:rPr>
              <w:t>4</w:t>
            </w:r>
          </w:p>
        </w:tc>
      </w:tr>
      <w:tr w:rsidR="00F65591" w:rsidRPr="00F65591" w14:paraId="58826823" w14:textId="77777777" w:rsidTr="00E527BD">
        <w:trPr>
          <w:jc w:val="center"/>
        </w:trPr>
        <w:tc>
          <w:tcPr>
            <w:tcW w:w="575" w:type="dxa"/>
            <w:shd w:val="clear" w:color="auto" w:fill="FFFFFF"/>
            <w:vAlign w:val="center"/>
          </w:tcPr>
          <w:p w14:paraId="15EC9DD8"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1.1</w:t>
            </w:r>
          </w:p>
        </w:tc>
        <w:tc>
          <w:tcPr>
            <w:tcW w:w="6723" w:type="dxa"/>
            <w:shd w:val="clear" w:color="auto" w:fill="FFFFFF"/>
            <w:vAlign w:val="center"/>
          </w:tcPr>
          <w:p w14:paraId="31702A88"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Hình thức đấu giá khả thi, hiệu quả</w:t>
            </w:r>
          </w:p>
        </w:tc>
        <w:tc>
          <w:tcPr>
            <w:tcW w:w="1699" w:type="dxa"/>
            <w:shd w:val="clear" w:color="auto" w:fill="FFFFFF"/>
            <w:vAlign w:val="center"/>
          </w:tcPr>
          <w:p w14:paraId="371C6CB0" w14:textId="77777777" w:rsidR="00113953" w:rsidRPr="00F65591" w:rsidRDefault="00113953" w:rsidP="00E527BD">
            <w:pPr>
              <w:spacing w:before="120" w:after="120"/>
              <w:jc w:val="center"/>
              <w:rPr>
                <w:i/>
                <w:iCs/>
                <w:color w:val="000000" w:themeColor="text1"/>
                <w:sz w:val="26"/>
                <w:szCs w:val="26"/>
              </w:rPr>
            </w:pPr>
            <w:r w:rsidRPr="00F65591">
              <w:rPr>
                <w:i/>
                <w:iCs/>
                <w:color w:val="000000" w:themeColor="text1"/>
                <w:sz w:val="26"/>
                <w:szCs w:val="26"/>
              </w:rPr>
              <w:t>2</w:t>
            </w:r>
          </w:p>
        </w:tc>
      </w:tr>
      <w:tr w:rsidR="00F65591" w:rsidRPr="00F65591" w14:paraId="6E406A01" w14:textId="77777777" w:rsidTr="00E527BD">
        <w:trPr>
          <w:jc w:val="center"/>
        </w:trPr>
        <w:tc>
          <w:tcPr>
            <w:tcW w:w="575" w:type="dxa"/>
            <w:shd w:val="clear" w:color="auto" w:fill="FFFFFF"/>
            <w:vAlign w:val="center"/>
          </w:tcPr>
          <w:p w14:paraId="1DE1FC81"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1.2</w:t>
            </w:r>
          </w:p>
        </w:tc>
        <w:tc>
          <w:tcPr>
            <w:tcW w:w="6723" w:type="dxa"/>
            <w:shd w:val="clear" w:color="auto" w:fill="FFFFFF"/>
            <w:vAlign w:val="center"/>
          </w:tcPr>
          <w:p w14:paraId="01A0A906"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Bước giá, số vòng đấu giá khả thi, hiệu quả</w:t>
            </w:r>
          </w:p>
        </w:tc>
        <w:tc>
          <w:tcPr>
            <w:tcW w:w="1699" w:type="dxa"/>
            <w:shd w:val="clear" w:color="auto" w:fill="FFFFFF"/>
            <w:vAlign w:val="center"/>
          </w:tcPr>
          <w:p w14:paraId="0B80FB96" w14:textId="77777777" w:rsidR="00113953" w:rsidRPr="00F65591" w:rsidRDefault="00113953" w:rsidP="00E527BD">
            <w:pPr>
              <w:spacing w:before="120" w:after="120"/>
              <w:jc w:val="center"/>
              <w:rPr>
                <w:i/>
                <w:iCs/>
                <w:color w:val="000000" w:themeColor="text1"/>
                <w:sz w:val="26"/>
                <w:szCs w:val="26"/>
              </w:rPr>
            </w:pPr>
            <w:r w:rsidRPr="00F65591">
              <w:rPr>
                <w:i/>
                <w:iCs/>
                <w:color w:val="000000" w:themeColor="text1"/>
                <w:sz w:val="26"/>
                <w:szCs w:val="26"/>
              </w:rPr>
              <w:t>2</w:t>
            </w:r>
          </w:p>
        </w:tc>
      </w:tr>
      <w:tr w:rsidR="00F65591" w:rsidRPr="00F65591" w14:paraId="55FFAB71" w14:textId="77777777" w:rsidTr="00E527BD">
        <w:trPr>
          <w:jc w:val="center"/>
        </w:trPr>
        <w:tc>
          <w:tcPr>
            <w:tcW w:w="575" w:type="dxa"/>
            <w:shd w:val="clear" w:color="auto" w:fill="FFFFFF"/>
            <w:vAlign w:val="center"/>
          </w:tcPr>
          <w:p w14:paraId="382F9CC4"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2.</w:t>
            </w:r>
          </w:p>
        </w:tc>
        <w:tc>
          <w:tcPr>
            <w:tcW w:w="6723" w:type="dxa"/>
            <w:shd w:val="clear" w:color="auto" w:fill="FFFFFF"/>
            <w:vAlign w:val="center"/>
          </w:tcPr>
          <w:p w14:paraId="159DD8C2"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Phương án đấu giá đề xuất việc bán, tiếp nhận hồ sơ tham gia đấu giá công khai, khả thi, thuận tiện (địa điểm, phương thức bán, tiếp nhận hồ sơ)</w:t>
            </w:r>
          </w:p>
        </w:tc>
        <w:tc>
          <w:tcPr>
            <w:tcW w:w="1699" w:type="dxa"/>
            <w:shd w:val="clear" w:color="auto" w:fill="FFFFFF"/>
            <w:vAlign w:val="center"/>
          </w:tcPr>
          <w:p w14:paraId="63913DE0" w14:textId="77777777" w:rsidR="00113953" w:rsidRPr="00F65591" w:rsidRDefault="00113953" w:rsidP="00E527BD">
            <w:pPr>
              <w:spacing w:before="120" w:after="120"/>
              <w:jc w:val="center"/>
              <w:rPr>
                <w:b/>
                <w:bCs/>
                <w:i/>
                <w:iCs/>
                <w:color w:val="000000" w:themeColor="text1"/>
                <w:sz w:val="26"/>
                <w:szCs w:val="26"/>
              </w:rPr>
            </w:pPr>
            <w:r w:rsidRPr="00F65591">
              <w:rPr>
                <w:b/>
                <w:bCs/>
                <w:i/>
                <w:iCs/>
                <w:color w:val="000000" w:themeColor="text1"/>
                <w:sz w:val="26"/>
                <w:szCs w:val="26"/>
              </w:rPr>
              <w:t>4</w:t>
            </w:r>
          </w:p>
        </w:tc>
      </w:tr>
      <w:tr w:rsidR="00F65591" w:rsidRPr="00F65591" w14:paraId="7BC33CFC" w14:textId="77777777" w:rsidTr="00E527BD">
        <w:trPr>
          <w:jc w:val="center"/>
        </w:trPr>
        <w:tc>
          <w:tcPr>
            <w:tcW w:w="575" w:type="dxa"/>
            <w:shd w:val="clear" w:color="auto" w:fill="FFFFFF"/>
            <w:vAlign w:val="center"/>
          </w:tcPr>
          <w:p w14:paraId="4C60EB90"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3.</w:t>
            </w:r>
          </w:p>
        </w:tc>
        <w:tc>
          <w:tcPr>
            <w:tcW w:w="6723" w:type="dxa"/>
            <w:shd w:val="clear" w:color="auto" w:fill="FFFFFF"/>
            <w:vAlign w:val="center"/>
          </w:tcPr>
          <w:p w14:paraId="3D39C12A"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Phương án đấu giá đề xuất được đối tượng và điều kiện tham gia đấu giá phù hợp với tài sản đấu giá</w:t>
            </w:r>
          </w:p>
        </w:tc>
        <w:tc>
          <w:tcPr>
            <w:tcW w:w="1699" w:type="dxa"/>
            <w:shd w:val="clear" w:color="auto" w:fill="FFFFFF"/>
            <w:vAlign w:val="center"/>
          </w:tcPr>
          <w:p w14:paraId="6BB43788" w14:textId="77777777" w:rsidR="00113953" w:rsidRPr="00F65591" w:rsidRDefault="00113953" w:rsidP="00E527BD">
            <w:pPr>
              <w:spacing w:before="120" w:after="120"/>
              <w:jc w:val="center"/>
              <w:rPr>
                <w:b/>
                <w:bCs/>
                <w:i/>
                <w:iCs/>
                <w:color w:val="000000" w:themeColor="text1"/>
                <w:sz w:val="26"/>
                <w:szCs w:val="26"/>
              </w:rPr>
            </w:pPr>
            <w:r w:rsidRPr="00F65591">
              <w:rPr>
                <w:b/>
                <w:bCs/>
                <w:i/>
                <w:iCs/>
                <w:color w:val="000000" w:themeColor="text1"/>
                <w:sz w:val="26"/>
                <w:szCs w:val="26"/>
              </w:rPr>
              <w:t>4</w:t>
            </w:r>
          </w:p>
        </w:tc>
      </w:tr>
      <w:tr w:rsidR="00F65591" w:rsidRPr="00F65591" w14:paraId="4B05626F" w14:textId="77777777" w:rsidTr="00E527BD">
        <w:trPr>
          <w:jc w:val="center"/>
        </w:trPr>
        <w:tc>
          <w:tcPr>
            <w:tcW w:w="575" w:type="dxa"/>
            <w:shd w:val="clear" w:color="auto" w:fill="FFFFFF"/>
            <w:vAlign w:val="center"/>
          </w:tcPr>
          <w:p w14:paraId="0C0794FF"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3.1</w:t>
            </w:r>
          </w:p>
        </w:tc>
        <w:tc>
          <w:tcPr>
            <w:tcW w:w="6723" w:type="dxa"/>
            <w:shd w:val="clear" w:color="auto" w:fill="FFFFFF"/>
            <w:vAlign w:val="center"/>
          </w:tcPr>
          <w:p w14:paraId="19EBC172"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Đối tượng theo đúng quy định của pháp luật</w:t>
            </w:r>
          </w:p>
        </w:tc>
        <w:tc>
          <w:tcPr>
            <w:tcW w:w="1699" w:type="dxa"/>
            <w:shd w:val="clear" w:color="auto" w:fill="FFFFFF"/>
            <w:vAlign w:val="center"/>
          </w:tcPr>
          <w:p w14:paraId="0468FED8" w14:textId="77777777" w:rsidR="00113953" w:rsidRPr="00F65591" w:rsidRDefault="00113953" w:rsidP="00E527BD">
            <w:pPr>
              <w:spacing w:before="120" w:after="120"/>
              <w:jc w:val="center"/>
              <w:rPr>
                <w:i/>
                <w:iCs/>
                <w:color w:val="000000" w:themeColor="text1"/>
                <w:sz w:val="26"/>
                <w:szCs w:val="26"/>
              </w:rPr>
            </w:pPr>
            <w:r w:rsidRPr="00F65591">
              <w:rPr>
                <w:i/>
                <w:iCs/>
                <w:color w:val="000000" w:themeColor="text1"/>
                <w:sz w:val="26"/>
                <w:szCs w:val="26"/>
              </w:rPr>
              <w:t>2</w:t>
            </w:r>
          </w:p>
        </w:tc>
      </w:tr>
      <w:tr w:rsidR="00F65591" w:rsidRPr="00F65591" w14:paraId="4D4940ED" w14:textId="77777777" w:rsidTr="00E527BD">
        <w:trPr>
          <w:jc w:val="center"/>
        </w:trPr>
        <w:tc>
          <w:tcPr>
            <w:tcW w:w="575" w:type="dxa"/>
            <w:shd w:val="clear" w:color="auto" w:fill="FFFFFF"/>
            <w:vAlign w:val="center"/>
          </w:tcPr>
          <w:p w14:paraId="289E1E7B"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3.2</w:t>
            </w:r>
          </w:p>
        </w:tc>
        <w:tc>
          <w:tcPr>
            <w:tcW w:w="6723" w:type="dxa"/>
            <w:shd w:val="clear" w:color="auto" w:fill="FFFFFF"/>
            <w:vAlign w:val="center"/>
          </w:tcPr>
          <w:p w14:paraId="55042C93"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Điều kiện tham gia đấu giá phù hợp với quy định pháp luật áp dụng đối với tài sản đấu giá</w:t>
            </w:r>
          </w:p>
        </w:tc>
        <w:tc>
          <w:tcPr>
            <w:tcW w:w="1699" w:type="dxa"/>
            <w:shd w:val="clear" w:color="auto" w:fill="FFFFFF"/>
            <w:vAlign w:val="center"/>
          </w:tcPr>
          <w:p w14:paraId="1C2EDFB7" w14:textId="77777777" w:rsidR="00113953" w:rsidRPr="00F65591" w:rsidRDefault="00113953" w:rsidP="00E527BD">
            <w:pPr>
              <w:spacing w:before="120" w:after="120"/>
              <w:jc w:val="center"/>
              <w:rPr>
                <w:i/>
                <w:iCs/>
                <w:color w:val="000000" w:themeColor="text1"/>
                <w:sz w:val="26"/>
                <w:szCs w:val="26"/>
              </w:rPr>
            </w:pPr>
            <w:r w:rsidRPr="00F65591">
              <w:rPr>
                <w:i/>
                <w:iCs/>
                <w:color w:val="000000" w:themeColor="text1"/>
                <w:sz w:val="26"/>
                <w:szCs w:val="26"/>
              </w:rPr>
              <w:t>2</w:t>
            </w:r>
          </w:p>
        </w:tc>
      </w:tr>
      <w:tr w:rsidR="00F65591" w:rsidRPr="00F65591" w14:paraId="528AEF51" w14:textId="77777777" w:rsidTr="00E527BD">
        <w:trPr>
          <w:jc w:val="center"/>
        </w:trPr>
        <w:tc>
          <w:tcPr>
            <w:tcW w:w="575" w:type="dxa"/>
            <w:shd w:val="clear" w:color="auto" w:fill="FFFFFF"/>
            <w:vAlign w:val="center"/>
          </w:tcPr>
          <w:p w14:paraId="0E4CAEF3"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4</w:t>
            </w:r>
            <w:r w:rsidRPr="00F65591">
              <w:rPr>
                <w:b/>
                <w:bCs/>
                <w:color w:val="000000" w:themeColor="text1"/>
                <w:sz w:val="26"/>
                <w:szCs w:val="26"/>
              </w:rPr>
              <w:t>.</w:t>
            </w:r>
          </w:p>
        </w:tc>
        <w:tc>
          <w:tcPr>
            <w:tcW w:w="6723" w:type="dxa"/>
            <w:shd w:val="clear" w:color="auto" w:fill="FFFFFF"/>
            <w:vAlign w:val="center"/>
          </w:tcPr>
          <w:p w14:paraId="2EE05481"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 xml:space="preserve">Phương án đấu giá đề xuất giải pháp giám sát việc tổ chức đấu giá hiệu quả; chống thông đồng, dìm giá, bảo đảm an </w:t>
            </w:r>
            <w:r w:rsidRPr="00F65591">
              <w:rPr>
                <w:b/>
                <w:bCs/>
                <w:i/>
                <w:iCs/>
                <w:color w:val="000000" w:themeColor="text1"/>
                <w:sz w:val="26"/>
                <w:szCs w:val="26"/>
              </w:rPr>
              <w:lastRenderedPageBreak/>
              <w:t>toàn, an ninh trật tự của phiên đấu giá</w:t>
            </w:r>
          </w:p>
        </w:tc>
        <w:tc>
          <w:tcPr>
            <w:tcW w:w="1699" w:type="dxa"/>
            <w:shd w:val="clear" w:color="auto" w:fill="FFFFFF"/>
            <w:vAlign w:val="center"/>
          </w:tcPr>
          <w:p w14:paraId="6F16A37D" w14:textId="77777777" w:rsidR="00113953" w:rsidRPr="00F65591" w:rsidRDefault="00113953" w:rsidP="00E527BD">
            <w:pPr>
              <w:spacing w:before="120" w:after="120"/>
              <w:jc w:val="center"/>
              <w:rPr>
                <w:b/>
                <w:bCs/>
                <w:i/>
                <w:iCs/>
                <w:color w:val="000000" w:themeColor="text1"/>
                <w:sz w:val="26"/>
                <w:szCs w:val="26"/>
              </w:rPr>
            </w:pPr>
            <w:r w:rsidRPr="00F65591">
              <w:rPr>
                <w:b/>
                <w:bCs/>
                <w:i/>
                <w:iCs/>
                <w:color w:val="000000" w:themeColor="text1"/>
                <w:sz w:val="26"/>
                <w:szCs w:val="26"/>
              </w:rPr>
              <w:lastRenderedPageBreak/>
              <w:t>4</w:t>
            </w:r>
          </w:p>
        </w:tc>
      </w:tr>
      <w:tr w:rsidR="00F65591" w:rsidRPr="00F65591" w14:paraId="2528D7D8" w14:textId="77777777" w:rsidTr="00E527BD">
        <w:trPr>
          <w:jc w:val="center"/>
        </w:trPr>
        <w:tc>
          <w:tcPr>
            <w:tcW w:w="575" w:type="dxa"/>
            <w:shd w:val="clear" w:color="auto" w:fill="FFFFFF"/>
            <w:vAlign w:val="center"/>
          </w:tcPr>
          <w:p w14:paraId="370BC879" w14:textId="77777777" w:rsidR="00113953" w:rsidRPr="00F65591" w:rsidRDefault="00113953" w:rsidP="00E527BD">
            <w:pPr>
              <w:spacing w:before="120" w:after="120"/>
              <w:jc w:val="center"/>
              <w:rPr>
                <w:color w:val="000000" w:themeColor="text1"/>
                <w:sz w:val="26"/>
                <w:szCs w:val="26"/>
              </w:rPr>
            </w:pPr>
            <w:r w:rsidRPr="00F65591">
              <w:rPr>
                <w:b/>
                <w:bCs/>
                <w:color w:val="000000" w:themeColor="text1"/>
                <w:sz w:val="26"/>
                <w:szCs w:val="26"/>
              </w:rPr>
              <w:t>IV</w:t>
            </w:r>
          </w:p>
        </w:tc>
        <w:tc>
          <w:tcPr>
            <w:tcW w:w="6723" w:type="dxa"/>
            <w:shd w:val="clear" w:color="auto" w:fill="FFFFFF"/>
            <w:vAlign w:val="center"/>
          </w:tcPr>
          <w:p w14:paraId="5A169FD3" w14:textId="77777777" w:rsidR="00113953" w:rsidRPr="00F65591" w:rsidRDefault="00113953" w:rsidP="00E527BD">
            <w:pPr>
              <w:spacing w:before="120" w:after="120"/>
              <w:jc w:val="both"/>
              <w:rPr>
                <w:color w:val="000000" w:themeColor="text1"/>
                <w:sz w:val="26"/>
                <w:szCs w:val="26"/>
              </w:rPr>
            </w:pPr>
            <w:r w:rsidRPr="00F65591">
              <w:rPr>
                <w:b/>
                <w:bCs/>
                <w:color w:val="000000" w:themeColor="text1"/>
                <w:sz w:val="26"/>
                <w:szCs w:val="26"/>
              </w:rPr>
              <w:t>Năng lực, kinh nghiệm và uy tín của tổ chức hành nghề đấu giá tài sản</w:t>
            </w:r>
          </w:p>
        </w:tc>
        <w:tc>
          <w:tcPr>
            <w:tcW w:w="1699" w:type="dxa"/>
            <w:shd w:val="clear" w:color="auto" w:fill="FFFFFF"/>
            <w:vAlign w:val="center"/>
          </w:tcPr>
          <w:p w14:paraId="30FE41A3" w14:textId="31E4420E" w:rsidR="00113953" w:rsidRPr="00F65591" w:rsidRDefault="00520FA4" w:rsidP="00E527BD">
            <w:pPr>
              <w:spacing w:before="120" w:after="120"/>
              <w:jc w:val="center"/>
              <w:rPr>
                <w:b/>
                <w:bCs/>
                <w:color w:val="000000" w:themeColor="text1"/>
                <w:sz w:val="26"/>
                <w:szCs w:val="26"/>
                <w:lang w:val="en-US"/>
              </w:rPr>
            </w:pPr>
            <w:r w:rsidRPr="00F65591">
              <w:rPr>
                <w:b/>
                <w:bCs/>
                <w:color w:val="000000" w:themeColor="text1"/>
                <w:sz w:val="26"/>
                <w:szCs w:val="26"/>
                <w:lang w:val="en-US"/>
              </w:rPr>
              <w:t>51</w:t>
            </w:r>
          </w:p>
        </w:tc>
      </w:tr>
      <w:tr w:rsidR="00F65591" w:rsidRPr="00F65591" w14:paraId="4218C437" w14:textId="77777777" w:rsidTr="00E527BD">
        <w:trPr>
          <w:jc w:val="center"/>
        </w:trPr>
        <w:tc>
          <w:tcPr>
            <w:tcW w:w="575" w:type="dxa"/>
            <w:shd w:val="clear" w:color="auto" w:fill="FFFFFF"/>
            <w:vAlign w:val="center"/>
          </w:tcPr>
          <w:p w14:paraId="2AED33D7"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1.</w:t>
            </w:r>
          </w:p>
        </w:tc>
        <w:tc>
          <w:tcPr>
            <w:tcW w:w="6723" w:type="dxa"/>
            <w:shd w:val="clear" w:color="auto" w:fill="FFFFFF"/>
            <w:vAlign w:val="center"/>
          </w:tcPr>
          <w:p w14:paraId="68EA85B0"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Tổng số cuộc đấu giá đã tổ chức trong năm trước liền kề (bao gồm cả cuộc đấu giá thành và cuộc đấu giá không thành)</w:t>
            </w:r>
          </w:p>
          <w:p w14:paraId="08178ED4" w14:textId="77777777" w:rsidR="00113953" w:rsidRPr="00F65591" w:rsidRDefault="00113953" w:rsidP="00E527BD">
            <w:pPr>
              <w:spacing w:before="120" w:after="120"/>
              <w:jc w:val="both"/>
              <w:rPr>
                <w:color w:val="000000" w:themeColor="text1"/>
                <w:sz w:val="26"/>
                <w:szCs w:val="26"/>
              </w:rPr>
            </w:pPr>
            <w:r w:rsidRPr="00F65591">
              <w:rPr>
                <w:color w:val="000000" w:themeColor="text1"/>
                <w:sz w:val="26"/>
                <w:szCs w:val="26"/>
              </w:rPr>
              <w:t>Chỉ chọn chấm điểm một trong các tiêu chí.</w:t>
            </w:r>
          </w:p>
        </w:tc>
        <w:tc>
          <w:tcPr>
            <w:tcW w:w="1699" w:type="dxa"/>
            <w:shd w:val="clear" w:color="auto" w:fill="FFFFFF"/>
            <w:vAlign w:val="center"/>
          </w:tcPr>
          <w:p w14:paraId="0ACEFEFC" w14:textId="5CBBFDF5" w:rsidR="00113953" w:rsidRPr="00F65591" w:rsidRDefault="00520FA4" w:rsidP="00E527BD">
            <w:pPr>
              <w:spacing w:before="120" w:after="120"/>
              <w:jc w:val="center"/>
              <w:rPr>
                <w:b/>
                <w:bCs/>
                <w:i/>
                <w:iCs/>
                <w:color w:val="000000" w:themeColor="text1"/>
                <w:sz w:val="26"/>
                <w:szCs w:val="26"/>
                <w:lang w:val="en-US"/>
              </w:rPr>
            </w:pPr>
            <w:r w:rsidRPr="00F65591">
              <w:rPr>
                <w:b/>
                <w:bCs/>
                <w:i/>
                <w:iCs/>
                <w:color w:val="000000" w:themeColor="text1"/>
                <w:sz w:val="26"/>
                <w:szCs w:val="26"/>
                <w:lang w:val="en-US"/>
              </w:rPr>
              <w:t>15</w:t>
            </w:r>
          </w:p>
        </w:tc>
      </w:tr>
      <w:tr w:rsidR="00F65591" w:rsidRPr="00F65591" w14:paraId="3AA4CE05" w14:textId="77777777" w:rsidTr="00E527BD">
        <w:trPr>
          <w:jc w:val="center"/>
        </w:trPr>
        <w:tc>
          <w:tcPr>
            <w:tcW w:w="575" w:type="dxa"/>
            <w:shd w:val="clear" w:color="auto" w:fill="FFFFFF"/>
            <w:vAlign w:val="center"/>
          </w:tcPr>
          <w:p w14:paraId="4B2C5470"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1.1</w:t>
            </w:r>
          </w:p>
        </w:tc>
        <w:tc>
          <w:tcPr>
            <w:tcW w:w="6723" w:type="dxa"/>
            <w:shd w:val="clear" w:color="auto" w:fill="FFFFFF"/>
            <w:vAlign w:val="center"/>
          </w:tcPr>
          <w:p w14:paraId="7EB01A16"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Dưới 20 cuộc đấu giá</w:t>
            </w:r>
          </w:p>
        </w:tc>
        <w:tc>
          <w:tcPr>
            <w:tcW w:w="1699" w:type="dxa"/>
            <w:shd w:val="clear" w:color="auto" w:fill="FFFFFF"/>
            <w:vAlign w:val="center"/>
          </w:tcPr>
          <w:p w14:paraId="44E5B02F" w14:textId="77777777" w:rsidR="00113953" w:rsidRPr="00F65591" w:rsidRDefault="00113953" w:rsidP="00E527BD">
            <w:pPr>
              <w:spacing w:before="120" w:after="120"/>
              <w:jc w:val="center"/>
              <w:rPr>
                <w:i/>
                <w:iCs/>
                <w:color w:val="000000" w:themeColor="text1"/>
                <w:sz w:val="26"/>
                <w:szCs w:val="26"/>
              </w:rPr>
            </w:pPr>
          </w:p>
        </w:tc>
      </w:tr>
      <w:tr w:rsidR="00F65591" w:rsidRPr="00F65591" w14:paraId="7302E1C9" w14:textId="77777777" w:rsidTr="00E527BD">
        <w:trPr>
          <w:jc w:val="center"/>
        </w:trPr>
        <w:tc>
          <w:tcPr>
            <w:tcW w:w="575" w:type="dxa"/>
            <w:shd w:val="clear" w:color="auto" w:fill="FFFFFF"/>
            <w:vAlign w:val="center"/>
          </w:tcPr>
          <w:p w14:paraId="5F807293"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1.2</w:t>
            </w:r>
          </w:p>
        </w:tc>
        <w:tc>
          <w:tcPr>
            <w:tcW w:w="6723" w:type="dxa"/>
            <w:shd w:val="clear" w:color="auto" w:fill="FFFFFF"/>
            <w:vAlign w:val="center"/>
          </w:tcPr>
          <w:p w14:paraId="5DB86CA8"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Từ 20 cuộc đấu giá đến dưới 40 cuộc đấu giá</w:t>
            </w:r>
          </w:p>
        </w:tc>
        <w:tc>
          <w:tcPr>
            <w:tcW w:w="1699" w:type="dxa"/>
            <w:shd w:val="clear" w:color="auto" w:fill="FFFFFF"/>
            <w:vAlign w:val="center"/>
          </w:tcPr>
          <w:p w14:paraId="072D6185" w14:textId="77777777" w:rsidR="00113953" w:rsidRPr="00F65591" w:rsidRDefault="00113953" w:rsidP="00E527BD">
            <w:pPr>
              <w:spacing w:before="120" w:after="120"/>
              <w:jc w:val="center"/>
              <w:rPr>
                <w:i/>
                <w:iCs/>
                <w:color w:val="000000" w:themeColor="text1"/>
                <w:sz w:val="26"/>
                <w:szCs w:val="26"/>
              </w:rPr>
            </w:pPr>
          </w:p>
        </w:tc>
      </w:tr>
      <w:tr w:rsidR="00F65591" w:rsidRPr="00F65591" w14:paraId="59DE59F8" w14:textId="77777777" w:rsidTr="00E527BD">
        <w:trPr>
          <w:jc w:val="center"/>
        </w:trPr>
        <w:tc>
          <w:tcPr>
            <w:tcW w:w="575" w:type="dxa"/>
            <w:shd w:val="clear" w:color="auto" w:fill="FFFFFF"/>
            <w:vAlign w:val="center"/>
          </w:tcPr>
          <w:p w14:paraId="509CDE3F"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1.3</w:t>
            </w:r>
          </w:p>
        </w:tc>
        <w:tc>
          <w:tcPr>
            <w:tcW w:w="6723" w:type="dxa"/>
            <w:shd w:val="clear" w:color="auto" w:fill="FFFFFF"/>
            <w:vAlign w:val="center"/>
          </w:tcPr>
          <w:p w14:paraId="2D06E50A"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Từ 40 cuộc đấu giá đến dưới 70 cuộc đấu giá</w:t>
            </w:r>
          </w:p>
        </w:tc>
        <w:tc>
          <w:tcPr>
            <w:tcW w:w="1699" w:type="dxa"/>
            <w:shd w:val="clear" w:color="auto" w:fill="FFFFFF"/>
            <w:vAlign w:val="center"/>
          </w:tcPr>
          <w:p w14:paraId="7C8D756A" w14:textId="2B4C7D8E" w:rsidR="00113953" w:rsidRPr="00F65591" w:rsidRDefault="00113953" w:rsidP="00E527BD">
            <w:pPr>
              <w:spacing w:before="120" w:after="120"/>
              <w:jc w:val="center"/>
              <w:rPr>
                <w:i/>
                <w:iCs/>
                <w:color w:val="000000" w:themeColor="text1"/>
                <w:sz w:val="26"/>
                <w:szCs w:val="26"/>
                <w:lang w:val="en-US"/>
              </w:rPr>
            </w:pPr>
          </w:p>
        </w:tc>
      </w:tr>
      <w:tr w:rsidR="00F65591" w:rsidRPr="00F65591" w14:paraId="0060E285" w14:textId="77777777" w:rsidTr="00E527BD">
        <w:trPr>
          <w:jc w:val="center"/>
        </w:trPr>
        <w:tc>
          <w:tcPr>
            <w:tcW w:w="575" w:type="dxa"/>
            <w:shd w:val="clear" w:color="auto" w:fill="FFFFFF"/>
            <w:vAlign w:val="center"/>
          </w:tcPr>
          <w:p w14:paraId="422E5FAD"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1.4</w:t>
            </w:r>
          </w:p>
        </w:tc>
        <w:tc>
          <w:tcPr>
            <w:tcW w:w="6723" w:type="dxa"/>
            <w:shd w:val="clear" w:color="auto" w:fill="FFFFFF"/>
            <w:vAlign w:val="center"/>
          </w:tcPr>
          <w:p w14:paraId="08194EDC"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Từ 70 cuộc đấu giá trở lên</w:t>
            </w:r>
          </w:p>
        </w:tc>
        <w:tc>
          <w:tcPr>
            <w:tcW w:w="1699" w:type="dxa"/>
            <w:shd w:val="clear" w:color="auto" w:fill="FFFFFF"/>
            <w:vAlign w:val="center"/>
          </w:tcPr>
          <w:p w14:paraId="4DF30DAF" w14:textId="5BB0E600" w:rsidR="00113953" w:rsidRPr="00F65591" w:rsidRDefault="00520FA4" w:rsidP="00E527BD">
            <w:pPr>
              <w:spacing w:before="120" w:after="120"/>
              <w:jc w:val="center"/>
              <w:rPr>
                <w:i/>
                <w:iCs/>
                <w:color w:val="000000" w:themeColor="text1"/>
                <w:sz w:val="26"/>
                <w:szCs w:val="26"/>
                <w:lang w:val="en-US"/>
              </w:rPr>
            </w:pPr>
            <w:r w:rsidRPr="00F65591">
              <w:rPr>
                <w:i/>
                <w:iCs/>
                <w:color w:val="000000" w:themeColor="text1"/>
                <w:sz w:val="26"/>
                <w:szCs w:val="26"/>
                <w:lang w:val="en-US"/>
              </w:rPr>
              <w:t>15</w:t>
            </w:r>
          </w:p>
        </w:tc>
      </w:tr>
      <w:tr w:rsidR="00F65591" w:rsidRPr="00F65591" w14:paraId="49C98F8B" w14:textId="77777777" w:rsidTr="00E527BD">
        <w:trPr>
          <w:jc w:val="center"/>
        </w:trPr>
        <w:tc>
          <w:tcPr>
            <w:tcW w:w="575" w:type="dxa"/>
            <w:shd w:val="clear" w:color="auto" w:fill="FFFFFF"/>
            <w:vAlign w:val="center"/>
          </w:tcPr>
          <w:p w14:paraId="1FDECA08"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2.</w:t>
            </w:r>
          </w:p>
        </w:tc>
        <w:tc>
          <w:tcPr>
            <w:tcW w:w="6723" w:type="dxa"/>
            <w:shd w:val="clear" w:color="auto" w:fill="FFFFFF"/>
            <w:vAlign w:val="center"/>
          </w:tcPr>
          <w:p w14:paraId="40F953D9"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Tổng số cuộc đấu giá thành trong năm trước liền kề</w:t>
            </w:r>
          </w:p>
          <w:p w14:paraId="381283E0" w14:textId="77777777" w:rsidR="00113953" w:rsidRPr="00F65591" w:rsidRDefault="00113953" w:rsidP="00E527BD">
            <w:pPr>
              <w:spacing w:before="120" w:after="120"/>
              <w:jc w:val="both"/>
              <w:rPr>
                <w:color w:val="000000" w:themeColor="text1"/>
                <w:sz w:val="26"/>
                <w:szCs w:val="26"/>
              </w:rPr>
            </w:pPr>
            <w:r w:rsidRPr="00F65591">
              <w:rPr>
                <w:color w:val="000000" w:themeColor="text1"/>
                <w:sz w:val="26"/>
                <w:szCs w:val="26"/>
              </w:rPr>
              <w:t>Chỉ chọn chấm điểm một trong các tiêu chí.</w:t>
            </w:r>
          </w:p>
        </w:tc>
        <w:tc>
          <w:tcPr>
            <w:tcW w:w="1699" w:type="dxa"/>
            <w:shd w:val="clear" w:color="auto" w:fill="FFFFFF"/>
            <w:vAlign w:val="center"/>
          </w:tcPr>
          <w:p w14:paraId="3959EC43" w14:textId="77777777" w:rsidR="00113953" w:rsidRPr="00F65591" w:rsidRDefault="00113953" w:rsidP="00E527BD">
            <w:pPr>
              <w:spacing w:before="120" w:after="120"/>
              <w:jc w:val="center"/>
              <w:rPr>
                <w:b/>
                <w:bCs/>
                <w:i/>
                <w:iCs/>
                <w:color w:val="000000" w:themeColor="text1"/>
                <w:sz w:val="26"/>
                <w:szCs w:val="26"/>
              </w:rPr>
            </w:pPr>
            <w:r w:rsidRPr="00F65591">
              <w:rPr>
                <w:b/>
                <w:bCs/>
                <w:i/>
                <w:iCs/>
                <w:color w:val="000000" w:themeColor="text1"/>
                <w:sz w:val="26"/>
                <w:szCs w:val="26"/>
              </w:rPr>
              <w:t>6</w:t>
            </w:r>
          </w:p>
        </w:tc>
      </w:tr>
      <w:tr w:rsidR="00F65591" w:rsidRPr="00F65591" w14:paraId="2AA7D256" w14:textId="77777777" w:rsidTr="00E527BD">
        <w:trPr>
          <w:jc w:val="center"/>
        </w:trPr>
        <w:tc>
          <w:tcPr>
            <w:tcW w:w="575" w:type="dxa"/>
            <w:shd w:val="clear" w:color="auto" w:fill="FFFFFF"/>
            <w:vAlign w:val="center"/>
          </w:tcPr>
          <w:p w14:paraId="5494B318"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2.1</w:t>
            </w:r>
          </w:p>
        </w:tc>
        <w:tc>
          <w:tcPr>
            <w:tcW w:w="6723" w:type="dxa"/>
            <w:shd w:val="clear" w:color="auto" w:fill="FFFFFF"/>
            <w:vAlign w:val="center"/>
          </w:tcPr>
          <w:p w14:paraId="67A77343"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Dưới 10 cuộc đấu giá thành (bao gồm cả trường hợp không có cuộc đấu giá thành nào)</w:t>
            </w:r>
          </w:p>
        </w:tc>
        <w:tc>
          <w:tcPr>
            <w:tcW w:w="1699" w:type="dxa"/>
            <w:shd w:val="clear" w:color="auto" w:fill="FFFFFF"/>
            <w:vAlign w:val="center"/>
          </w:tcPr>
          <w:p w14:paraId="1DFDBF7D" w14:textId="77777777" w:rsidR="00113953" w:rsidRPr="00F65591" w:rsidRDefault="00113953" w:rsidP="00E527BD">
            <w:pPr>
              <w:spacing w:before="120" w:after="120"/>
              <w:jc w:val="center"/>
              <w:rPr>
                <w:i/>
                <w:iCs/>
                <w:color w:val="000000" w:themeColor="text1"/>
                <w:sz w:val="26"/>
                <w:szCs w:val="26"/>
              </w:rPr>
            </w:pPr>
          </w:p>
        </w:tc>
      </w:tr>
      <w:tr w:rsidR="00F65591" w:rsidRPr="00F65591" w14:paraId="166E213E" w14:textId="77777777" w:rsidTr="00E527BD">
        <w:trPr>
          <w:jc w:val="center"/>
        </w:trPr>
        <w:tc>
          <w:tcPr>
            <w:tcW w:w="575" w:type="dxa"/>
            <w:shd w:val="clear" w:color="auto" w:fill="FFFFFF"/>
            <w:vAlign w:val="center"/>
          </w:tcPr>
          <w:p w14:paraId="033D025D"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2.2</w:t>
            </w:r>
          </w:p>
        </w:tc>
        <w:tc>
          <w:tcPr>
            <w:tcW w:w="6723" w:type="dxa"/>
            <w:shd w:val="clear" w:color="auto" w:fill="FFFFFF"/>
            <w:vAlign w:val="center"/>
          </w:tcPr>
          <w:p w14:paraId="56906A72"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Từ 10 cuộc đấu giá thành đến dưới 30 cuộc đấu giá thành</w:t>
            </w:r>
          </w:p>
        </w:tc>
        <w:tc>
          <w:tcPr>
            <w:tcW w:w="1699" w:type="dxa"/>
            <w:shd w:val="clear" w:color="auto" w:fill="FFFFFF"/>
            <w:vAlign w:val="center"/>
          </w:tcPr>
          <w:p w14:paraId="7D508E40" w14:textId="77777777" w:rsidR="00113953" w:rsidRPr="00F65591" w:rsidRDefault="00113953" w:rsidP="00E527BD">
            <w:pPr>
              <w:spacing w:before="120" w:after="120"/>
              <w:jc w:val="center"/>
              <w:rPr>
                <w:i/>
                <w:iCs/>
                <w:color w:val="000000" w:themeColor="text1"/>
                <w:sz w:val="26"/>
                <w:szCs w:val="26"/>
              </w:rPr>
            </w:pPr>
          </w:p>
        </w:tc>
      </w:tr>
      <w:tr w:rsidR="00F65591" w:rsidRPr="00F65591" w14:paraId="54A7F541" w14:textId="77777777" w:rsidTr="00E527BD">
        <w:trPr>
          <w:jc w:val="center"/>
        </w:trPr>
        <w:tc>
          <w:tcPr>
            <w:tcW w:w="575" w:type="dxa"/>
            <w:shd w:val="clear" w:color="auto" w:fill="FFFFFF"/>
            <w:vAlign w:val="center"/>
          </w:tcPr>
          <w:p w14:paraId="19FE01E5"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2.3</w:t>
            </w:r>
          </w:p>
        </w:tc>
        <w:tc>
          <w:tcPr>
            <w:tcW w:w="6723" w:type="dxa"/>
            <w:shd w:val="clear" w:color="auto" w:fill="FFFFFF"/>
            <w:vAlign w:val="center"/>
          </w:tcPr>
          <w:p w14:paraId="409B74C6"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Từ 30 cuộc đấu giá thành đến dưới 50 cuộc đấu giá thành</w:t>
            </w:r>
          </w:p>
        </w:tc>
        <w:tc>
          <w:tcPr>
            <w:tcW w:w="1699" w:type="dxa"/>
            <w:shd w:val="clear" w:color="auto" w:fill="FFFFFF"/>
            <w:vAlign w:val="center"/>
          </w:tcPr>
          <w:p w14:paraId="26DBADD1" w14:textId="77777777" w:rsidR="00113953" w:rsidRPr="00F65591" w:rsidRDefault="00113953" w:rsidP="00E527BD">
            <w:pPr>
              <w:spacing w:before="120" w:after="120"/>
              <w:jc w:val="center"/>
              <w:rPr>
                <w:i/>
                <w:iCs/>
                <w:color w:val="000000" w:themeColor="text1"/>
                <w:sz w:val="26"/>
                <w:szCs w:val="26"/>
              </w:rPr>
            </w:pPr>
            <w:r w:rsidRPr="00F65591">
              <w:rPr>
                <w:i/>
                <w:iCs/>
                <w:color w:val="000000" w:themeColor="text1"/>
                <w:sz w:val="26"/>
                <w:szCs w:val="26"/>
              </w:rPr>
              <w:t>6</w:t>
            </w:r>
          </w:p>
        </w:tc>
      </w:tr>
      <w:tr w:rsidR="00F65591" w:rsidRPr="00F65591" w14:paraId="55DCE955" w14:textId="77777777" w:rsidTr="00E527BD">
        <w:trPr>
          <w:jc w:val="center"/>
        </w:trPr>
        <w:tc>
          <w:tcPr>
            <w:tcW w:w="575" w:type="dxa"/>
            <w:shd w:val="clear" w:color="auto" w:fill="FFFFFF"/>
            <w:vAlign w:val="center"/>
          </w:tcPr>
          <w:p w14:paraId="4A789FA5"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2.4</w:t>
            </w:r>
          </w:p>
        </w:tc>
        <w:tc>
          <w:tcPr>
            <w:tcW w:w="6723" w:type="dxa"/>
            <w:shd w:val="clear" w:color="auto" w:fill="FFFFFF"/>
            <w:vAlign w:val="center"/>
          </w:tcPr>
          <w:p w14:paraId="10915F67"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Từ 50 cuộc đấu giá thành trở lên</w:t>
            </w:r>
          </w:p>
        </w:tc>
        <w:tc>
          <w:tcPr>
            <w:tcW w:w="1699" w:type="dxa"/>
            <w:shd w:val="clear" w:color="auto" w:fill="FFFFFF"/>
            <w:vAlign w:val="center"/>
          </w:tcPr>
          <w:p w14:paraId="34059975" w14:textId="77777777" w:rsidR="00113953" w:rsidRPr="00F65591" w:rsidRDefault="00113953" w:rsidP="00E527BD">
            <w:pPr>
              <w:spacing w:before="120" w:after="120"/>
              <w:jc w:val="center"/>
              <w:rPr>
                <w:i/>
                <w:iCs/>
                <w:color w:val="000000" w:themeColor="text1"/>
                <w:sz w:val="26"/>
                <w:szCs w:val="26"/>
              </w:rPr>
            </w:pPr>
          </w:p>
        </w:tc>
      </w:tr>
      <w:tr w:rsidR="00F65591" w:rsidRPr="00F65591" w14:paraId="33AEB1F8" w14:textId="77777777" w:rsidTr="00E527BD">
        <w:trPr>
          <w:jc w:val="center"/>
        </w:trPr>
        <w:tc>
          <w:tcPr>
            <w:tcW w:w="575" w:type="dxa"/>
            <w:shd w:val="clear" w:color="auto" w:fill="FFFFFF"/>
            <w:vAlign w:val="center"/>
          </w:tcPr>
          <w:p w14:paraId="16F034D4"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3.</w:t>
            </w:r>
          </w:p>
        </w:tc>
        <w:tc>
          <w:tcPr>
            <w:tcW w:w="6723" w:type="dxa"/>
            <w:shd w:val="clear" w:color="auto" w:fill="FFFFFF"/>
            <w:vAlign w:val="center"/>
          </w:tcPr>
          <w:p w14:paraId="18275F6B"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Tổng số cuộc đấu giá thành có chênh lệch giữa giá trúng so với giá khởi điểm trong năm trước liền kề</w:t>
            </w:r>
            <w:r w:rsidRPr="00F65591">
              <w:rPr>
                <w:b/>
                <w:bCs/>
                <w:color w:val="000000" w:themeColor="text1"/>
                <w:sz w:val="26"/>
                <w:szCs w:val="26"/>
              </w:rPr>
              <w:t> </w:t>
            </w:r>
            <w:r w:rsidRPr="00F65591">
              <w:rPr>
                <w:color w:val="000000" w:themeColor="text1"/>
                <w:sz w:val="26"/>
                <w:szCs w:val="26"/>
              </w:rPr>
              <w:t>(Người có tài sản không yêu cầu nộp hoặc cung cấp bản chính hoặc bản sao hợp đồng, quy chế cuộc đấu giá và các tài liệu có liên quan)</w:t>
            </w:r>
          </w:p>
          <w:p w14:paraId="39843A67" w14:textId="77777777" w:rsidR="00113953" w:rsidRPr="00F65591" w:rsidRDefault="00113953" w:rsidP="00E527BD">
            <w:pPr>
              <w:spacing w:before="120" w:after="120"/>
              <w:jc w:val="both"/>
              <w:rPr>
                <w:color w:val="000000" w:themeColor="text1"/>
                <w:sz w:val="26"/>
                <w:szCs w:val="26"/>
              </w:rPr>
            </w:pPr>
            <w:r w:rsidRPr="00F65591">
              <w:rPr>
                <w:color w:val="000000" w:themeColor="text1"/>
                <w:sz w:val="26"/>
                <w:szCs w:val="26"/>
              </w:rPr>
              <w:t>Chỉ chọn chấm điểm một trong các tiêu chí.</w:t>
            </w:r>
          </w:p>
        </w:tc>
        <w:tc>
          <w:tcPr>
            <w:tcW w:w="1699" w:type="dxa"/>
            <w:shd w:val="clear" w:color="auto" w:fill="FFFFFF"/>
            <w:vAlign w:val="center"/>
          </w:tcPr>
          <w:p w14:paraId="20C1538B" w14:textId="77777777" w:rsidR="00113953" w:rsidRPr="00F65591" w:rsidRDefault="00113953" w:rsidP="00E527BD">
            <w:pPr>
              <w:spacing w:before="120" w:after="120"/>
              <w:jc w:val="center"/>
              <w:rPr>
                <w:b/>
                <w:bCs/>
                <w:i/>
                <w:iCs/>
                <w:color w:val="000000" w:themeColor="text1"/>
                <w:sz w:val="26"/>
                <w:szCs w:val="26"/>
              </w:rPr>
            </w:pPr>
            <w:r w:rsidRPr="00F65591">
              <w:rPr>
                <w:b/>
                <w:bCs/>
                <w:i/>
                <w:iCs/>
                <w:color w:val="000000" w:themeColor="text1"/>
                <w:sz w:val="26"/>
                <w:szCs w:val="26"/>
              </w:rPr>
              <w:t>6</w:t>
            </w:r>
          </w:p>
        </w:tc>
      </w:tr>
      <w:tr w:rsidR="00F65591" w:rsidRPr="00F65591" w14:paraId="5718FDBE" w14:textId="77777777" w:rsidTr="00E527BD">
        <w:trPr>
          <w:jc w:val="center"/>
        </w:trPr>
        <w:tc>
          <w:tcPr>
            <w:tcW w:w="575" w:type="dxa"/>
            <w:shd w:val="clear" w:color="auto" w:fill="FFFFFF"/>
            <w:vAlign w:val="center"/>
          </w:tcPr>
          <w:p w14:paraId="4FEE52F5"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3.1</w:t>
            </w:r>
          </w:p>
        </w:tc>
        <w:tc>
          <w:tcPr>
            <w:tcW w:w="6723" w:type="dxa"/>
            <w:shd w:val="clear" w:color="auto" w:fill="FFFFFF"/>
            <w:vAlign w:val="center"/>
          </w:tcPr>
          <w:p w14:paraId="04F14F02"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Dưới 10 cuộc (bao gồm cả trường hợp không có chênh lệch)</w:t>
            </w:r>
          </w:p>
        </w:tc>
        <w:tc>
          <w:tcPr>
            <w:tcW w:w="1699" w:type="dxa"/>
            <w:shd w:val="clear" w:color="auto" w:fill="FFFFFF"/>
            <w:vAlign w:val="center"/>
          </w:tcPr>
          <w:p w14:paraId="3870B693" w14:textId="77777777" w:rsidR="00113953" w:rsidRPr="00F65591" w:rsidRDefault="00113953" w:rsidP="00E527BD">
            <w:pPr>
              <w:spacing w:before="120" w:after="120"/>
              <w:jc w:val="center"/>
              <w:rPr>
                <w:i/>
                <w:iCs/>
                <w:color w:val="000000" w:themeColor="text1"/>
                <w:sz w:val="26"/>
                <w:szCs w:val="26"/>
              </w:rPr>
            </w:pPr>
          </w:p>
        </w:tc>
      </w:tr>
      <w:tr w:rsidR="00F65591" w:rsidRPr="00F65591" w14:paraId="1CA0AECF" w14:textId="77777777" w:rsidTr="00E527BD">
        <w:trPr>
          <w:jc w:val="center"/>
        </w:trPr>
        <w:tc>
          <w:tcPr>
            <w:tcW w:w="575" w:type="dxa"/>
            <w:shd w:val="clear" w:color="auto" w:fill="FFFFFF"/>
            <w:vAlign w:val="center"/>
          </w:tcPr>
          <w:p w14:paraId="74CB41C7"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3.2</w:t>
            </w:r>
          </w:p>
        </w:tc>
        <w:tc>
          <w:tcPr>
            <w:tcW w:w="6723" w:type="dxa"/>
            <w:shd w:val="clear" w:color="auto" w:fill="FFFFFF"/>
            <w:vAlign w:val="center"/>
          </w:tcPr>
          <w:p w14:paraId="34A774BE"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Từ 10 cuộc đến dưới 30 cuộc</w:t>
            </w:r>
          </w:p>
        </w:tc>
        <w:tc>
          <w:tcPr>
            <w:tcW w:w="1699" w:type="dxa"/>
            <w:shd w:val="clear" w:color="auto" w:fill="FFFFFF"/>
            <w:vAlign w:val="center"/>
          </w:tcPr>
          <w:p w14:paraId="173663D5" w14:textId="77777777" w:rsidR="00113953" w:rsidRPr="00F65591" w:rsidRDefault="00113953" w:rsidP="00E527BD">
            <w:pPr>
              <w:spacing w:before="120" w:after="120"/>
              <w:jc w:val="center"/>
              <w:rPr>
                <w:i/>
                <w:iCs/>
                <w:color w:val="000000" w:themeColor="text1"/>
                <w:sz w:val="26"/>
                <w:szCs w:val="26"/>
              </w:rPr>
            </w:pPr>
          </w:p>
        </w:tc>
      </w:tr>
      <w:tr w:rsidR="00F65591" w:rsidRPr="00F65591" w14:paraId="6BD1E95D" w14:textId="77777777" w:rsidTr="00E527BD">
        <w:trPr>
          <w:jc w:val="center"/>
        </w:trPr>
        <w:tc>
          <w:tcPr>
            <w:tcW w:w="575" w:type="dxa"/>
            <w:shd w:val="clear" w:color="auto" w:fill="FFFFFF"/>
            <w:vAlign w:val="center"/>
          </w:tcPr>
          <w:p w14:paraId="5B5EF92A"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3.3</w:t>
            </w:r>
          </w:p>
        </w:tc>
        <w:tc>
          <w:tcPr>
            <w:tcW w:w="6723" w:type="dxa"/>
            <w:shd w:val="clear" w:color="auto" w:fill="FFFFFF"/>
            <w:vAlign w:val="center"/>
          </w:tcPr>
          <w:p w14:paraId="6589A269"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Từ 30 cuộc đến dưới 50 cuộc</w:t>
            </w:r>
          </w:p>
        </w:tc>
        <w:tc>
          <w:tcPr>
            <w:tcW w:w="1699" w:type="dxa"/>
            <w:shd w:val="clear" w:color="auto" w:fill="FFFFFF"/>
            <w:vAlign w:val="center"/>
          </w:tcPr>
          <w:p w14:paraId="6C289465" w14:textId="77777777" w:rsidR="00113953" w:rsidRPr="00F65591" w:rsidRDefault="00113953" w:rsidP="00E527BD">
            <w:pPr>
              <w:spacing w:before="120" w:after="120"/>
              <w:jc w:val="center"/>
              <w:rPr>
                <w:i/>
                <w:iCs/>
                <w:color w:val="000000" w:themeColor="text1"/>
                <w:sz w:val="26"/>
                <w:szCs w:val="26"/>
              </w:rPr>
            </w:pPr>
            <w:r w:rsidRPr="00F65591">
              <w:rPr>
                <w:i/>
                <w:iCs/>
                <w:color w:val="000000" w:themeColor="text1"/>
                <w:sz w:val="26"/>
                <w:szCs w:val="26"/>
              </w:rPr>
              <w:t>6</w:t>
            </w:r>
          </w:p>
        </w:tc>
      </w:tr>
      <w:tr w:rsidR="00F65591" w:rsidRPr="00F65591" w14:paraId="2ABCFF98" w14:textId="77777777" w:rsidTr="00E527BD">
        <w:trPr>
          <w:jc w:val="center"/>
        </w:trPr>
        <w:tc>
          <w:tcPr>
            <w:tcW w:w="575" w:type="dxa"/>
            <w:shd w:val="clear" w:color="auto" w:fill="FFFFFF"/>
            <w:vAlign w:val="center"/>
          </w:tcPr>
          <w:p w14:paraId="6EF28C98"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3.4</w:t>
            </w:r>
          </w:p>
        </w:tc>
        <w:tc>
          <w:tcPr>
            <w:tcW w:w="6723" w:type="dxa"/>
            <w:shd w:val="clear" w:color="auto" w:fill="FFFFFF"/>
            <w:vAlign w:val="center"/>
          </w:tcPr>
          <w:p w14:paraId="6A088E24"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Từ 50 cuộc trở lên</w:t>
            </w:r>
          </w:p>
        </w:tc>
        <w:tc>
          <w:tcPr>
            <w:tcW w:w="1699" w:type="dxa"/>
            <w:shd w:val="clear" w:color="auto" w:fill="FFFFFF"/>
            <w:vAlign w:val="center"/>
          </w:tcPr>
          <w:p w14:paraId="6541DCB5" w14:textId="77777777" w:rsidR="00113953" w:rsidRPr="00F65591" w:rsidRDefault="00113953" w:rsidP="00E527BD">
            <w:pPr>
              <w:spacing w:before="120" w:after="120"/>
              <w:jc w:val="center"/>
              <w:rPr>
                <w:i/>
                <w:iCs/>
                <w:color w:val="000000" w:themeColor="text1"/>
                <w:sz w:val="26"/>
                <w:szCs w:val="26"/>
              </w:rPr>
            </w:pPr>
          </w:p>
        </w:tc>
      </w:tr>
      <w:tr w:rsidR="00F65591" w:rsidRPr="00F65591" w14:paraId="6EC4D341" w14:textId="77777777" w:rsidTr="00E527BD">
        <w:trPr>
          <w:jc w:val="center"/>
        </w:trPr>
        <w:tc>
          <w:tcPr>
            <w:tcW w:w="575" w:type="dxa"/>
            <w:shd w:val="clear" w:color="auto" w:fill="FFFFFF"/>
            <w:vAlign w:val="center"/>
          </w:tcPr>
          <w:p w14:paraId="2FA63D04"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4.</w:t>
            </w:r>
          </w:p>
        </w:tc>
        <w:tc>
          <w:tcPr>
            <w:tcW w:w="6723" w:type="dxa"/>
            <w:shd w:val="clear" w:color="auto" w:fill="FFFFFF"/>
            <w:vAlign w:val="center"/>
          </w:tcPr>
          <w:p w14:paraId="177F9148"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Tổng số cuộc đấu giá thành trong năm trước liền kề có mức chênh lệch từ 10% trở lên</w:t>
            </w:r>
            <w:r w:rsidRPr="00F65591">
              <w:rPr>
                <w:b/>
                <w:bCs/>
                <w:color w:val="000000" w:themeColor="text1"/>
                <w:sz w:val="26"/>
                <w:szCs w:val="26"/>
              </w:rPr>
              <w:t> </w:t>
            </w:r>
            <w:r w:rsidRPr="00F65591">
              <w:rPr>
                <w:color w:val="000000" w:themeColor="text1"/>
                <w:sz w:val="26"/>
                <w:szCs w:val="26"/>
              </w:rPr>
              <w:t>(Người có tài sản đấu giá không yêu cầu nộp bản chính hoặc bản sao hợp đồng)</w:t>
            </w:r>
          </w:p>
          <w:p w14:paraId="13F52DEF" w14:textId="77777777" w:rsidR="00113953" w:rsidRPr="00F65591" w:rsidRDefault="00113953" w:rsidP="00E527BD">
            <w:pPr>
              <w:spacing w:before="120" w:after="120"/>
              <w:jc w:val="both"/>
              <w:rPr>
                <w:color w:val="000000" w:themeColor="text1"/>
                <w:sz w:val="26"/>
                <w:szCs w:val="26"/>
              </w:rPr>
            </w:pPr>
            <w:r w:rsidRPr="00F65591">
              <w:rPr>
                <w:color w:val="000000" w:themeColor="text1"/>
                <w:sz w:val="26"/>
                <w:szCs w:val="26"/>
              </w:rPr>
              <w:t xml:space="preserve">Người có tài sản chấm điểm theo cách thức dưới đây. Trường hợp kết quả điểm là số thập phân thì được làm tròn đến hàng </w:t>
            </w:r>
            <w:r w:rsidRPr="00F65591">
              <w:rPr>
                <w:color w:val="000000" w:themeColor="text1"/>
                <w:sz w:val="26"/>
                <w:szCs w:val="26"/>
              </w:rPr>
              <w:lastRenderedPageBreak/>
              <w:t>phần trăm. Trường hợp số điểm của tổ chức hành nghề đấu giá tài sản dưới 1 điểm (bao gồm cả trường hợp 0 điểm) thì được tính là 1 điểm.</w:t>
            </w:r>
          </w:p>
        </w:tc>
        <w:tc>
          <w:tcPr>
            <w:tcW w:w="1699" w:type="dxa"/>
            <w:shd w:val="clear" w:color="auto" w:fill="FFFFFF"/>
            <w:vAlign w:val="center"/>
          </w:tcPr>
          <w:p w14:paraId="3FEFD4D5" w14:textId="77777777" w:rsidR="00113953" w:rsidRPr="00F65591" w:rsidRDefault="00113953" w:rsidP="00E527BD">
            <w:pPr>
              <w:spacing w:before="120" w:after="120"/>
              <w:jc w:val="center"/>
              <w:rPr>
                <w:b/>
                <w:bCs/>
                <w:i/>
                <w:iCs/>
                <w:color w:val="000000" w:themeColor="text1"/>
                <w:sz w:val="26"/>
                <w:szCs w:val="26"/>
              </w:rPr>
            </w:pPr>
            <w:r w:rsidRPr="00F65591">
              <w:rPr>
                <w:b/>
                <w:bCs/>
                <w:i/>
                <w:iCs/>
                <w:color w:val="000000" w:themeColor="text1"/>
                <w:sz w:val="26"/>
                <w:szCs w:val="26"/>
              </w:rPr>
              <w:lastRenderedPageBreak/>
              <w:t>3</w:t>
            </w:r>
          </w:p>
        </w:tc>
      </w:tr>
      <w:tr w:rsidR="00F65591" w:rsidRPr="00F65591" w14:paraId="3722D8DD" w14:textId="77777777" w:rsidTr="00E527BD">
        <w:trPr>
          <w:jc w:val="center"/>
        </w:trPr>
        <w:tc>
          <w:tcPr>
            <w:tcW w:w="575" w:type="dxa"/>
            <w:shd w:val="clear" w:color="auto" w:fill="FFFFFF"/>
            <w:vAlign w:val="center"/>
          </w:tcPr>
          <w:p w14:paraId="0FE969B0"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4.1</w:t>
            </w:r>
          </w:p>
        </w:tc>
        <w:tc>
          <w:tcPr>
            <w:tcW w:w="6723" w:type="dxa"/>
            <w:shd w:val="clear" w:color="auto" w:fill="FFFFFF"/>
            <w:vAlign w:val="center"/>
          </w:tcPr>
          <w:p w14:paraId="08884F32"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Tổ chức hành nghề đấu giá tài sản (A) có tổng số cuộc đấu giá thành trong năm trước liền kề có mức chênh lệch từ 10% trở lên nhiều nhất (Y cuộc) thì được tối đa 3 điểm</w:t>
            </w:r>
          </w:p>
        </w:tc>
        <w:tc>
          <w:tcPr>
            <w:tcW w:w="1699" w:type="dxa"/>
            <w:shd w:val="clear" w:color="auto" w:fill="FFFFFF"/>
            <w:vAlign w:val="center"/>
          </w:tcPr>
          <w:p w14:paraId="7052E4DD" w14:textId="77777777" w:rsidR="00113953" w:rsidRPr="00F65591" w:rsidRDefault="00113953" w:rsidP="00E527BD">
            <w:pPr>
              <w:spacing w:before="120" w:after="120"/>
              <w:jc w:val="center"/>
              <w:rPr>
                <w:i/>
                <w:iCs/>
                <w:color w:val="000000" w:themeColor="text1"/>
                <w:sz w:val="26"/>
                <w:szCs w:val="26"/>
              </w:rPr>
            </w:pPr>
            <w:r w:rsidRPr="00F65591">
              <w:rPr>
                <w:i/>
                <w:iCs/>
                <w:color w:val="000000" w:themeColor="text1"/>
                <w:sz w:val="26"/>
                <w:szCs w:val="26"/>
              </w:rPr>
              <w:t>3</w:t>
            </w:r>
          </w:p>
        </w:tc>
      </w:tr>
      <w:tr w:rsidR="00F65591" w:rsidRPr="00F65591" w14:paraId="6EC69409" w14:textId="77777777" w:rsidTr="00E527BD">
        <w:trPr>
          <w:jc w:val="center"/>
        </w:trPr>
        <w:tc>
          <w:tcPr>
            <w:tcW w:w="575" w:type="dxa"/>
            <w:shd w:val="clear" w:color="auto" w:fill="FFFFFF"/>
            <w:vAlign w:val="center"/>
          </w:tcPr>
          <w:p w14:paraId="4EE66363"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4.2</w:t>
            </w:r>
          </w:p>
        </w:tc>
        <w:tc>
          <w:tcPr>
            <w:tcW w:w="6723" w:type="dxa"/>
            <w:shd w:val="clear" w:color="auto" w:fill="FFFFFF"/>
            <w:vAlign w:val="center"/>
          </w:tcPr>
          <w:p w14:paraId="777FA347"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Tổ chức hành nghề đấu giá tài sản (B) có tổng số cuộc đấu giá thành trong năm trước liền kề có mức chênh lệch từ 10% trở lên thấp hơn liền kề (U cuộc) thì số điểm được tính theo công thức:</w:t>
            </w:r>
          </w:p>
          <w:p w14:paraId="76A7E495"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Số điểm của B = (U x 3)/Y</w:t>
            </w:r>
          </w:p>
        </w:tc>
        <w:tc>
          <w:tcPr>
            <w:tcW w:w="1699" w:type="dxa"/>
            <w:shd w:val="clear" w:color="auto" w:fill="FFFFFF"/>
            <w:vAlign w:val="center"/>
          </w:tcPr>
          <w:p w14:paraId="21F929D5" w14:textId="77777777" w:rsidR="00113953" w:rsidRPr="00F65591" w:rsidRDefault="00113953" w:rsidP="00E527BD">
            <w:pPr>
              <w:spacing w:before="120" w:after="120"/>
              <w:jc w:val="center"/>
              <w:rPr>
                <w:color w:val="000000" w:themeColor="text1"/>
                <w:sz w:val="26"/>
                <w:szCs w:val="26"/>
              </w:rPr>
            </w:pPr>
          </w:p>
        </w:tc>
      </w:tr>
      <w:tr w:rsidR="00F65591" w:rsidRPr="00F65591" w14:paraId="54959CF9" w14:textId="77777777" w:rsidTr="00E527BD">
        <w:trPr>
          <w:jc w:val="center"/>
        </w:trPr>
        <w:tc>
          <w:tcPr>
            <w:tcW w:w="575" w:type="dxa"/>
            <w:shd w:val="clear" w:color="auto" w:fill="FFFFFF"/>
            <w:vAlign w:val="center"/>
          </w:tcPr>
          <w:p w14:paraId="532A1E4C"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4.3</w:t>
            </w:r>
          </w:p>
        </w:tc>
        <w:tc>
          <w:tcPr>
            <w:tcW w:w="6723" w:type="dxa"/>
            <w:shd w:val="clear" w:color="auto" w:fill="FFFFFF"/>
            <w:vAlign w:val="center"/>
          </w:tcPr>
          <w:p w14:paraId="11D91B5C"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Tổ chức hành nghề đấu giá tài sản (C) có tổng số cuộc đấu giá thành trong năm trước liền kề có mức chênh lệch từ 10% trở lên thấp hơn liền kề tiếp theo (V cuộc) thì số điểm được tính tương tự theo công thức nêu trên: Số điểm của C</w:t>
            </w:r>
            <w:r w:rsidRPr="00F65591">
              <w:rPr>
                <w:color w:val="000000" w:themeColor="text1"/>
                <w:sz w:val="26"/>
                <w:szCs w:val="26"/>
              </w:rPr>
              <w:t> =</w:t>
            </w:r>
            <w:r w:rsidRPr="00F65591">
              <w:rPr>
                <w:b/>
                <w:bCs/>
                <w:color w:val="000000" w:themeColor="text1"/>
                <w:sz w:val="26"/>
                <w:szCs w:val="26"/>
              </w:rPr>
              <w:t> </w:t>
            </w:r>
            <w:r w:rsidRPr="00F65591">
              <w:rPr>
                <w:i/>
                <w:iCs/>
                <w:color w:val="000000" w:themeColor="text1"/>
                <w:sz w:val="26"/>
                <w:szCs w:val="26"/>
              </w:rPr>
              <w:t>(V x 3)/Y</w:t>
            </w:r>
          </w:p>
        </w:tc>
        <w:tc>
          <w:tcPr>
            <w:tcW w:w="1699" w:type="dxa"/>
            <w:shd w:val="clear" w:color="auto" w:fill="FFFFFF"/>
            <w:vAlign w:val="center"/>
          </w:tcPr>
          <w:p w14:paraId="50FB526A" w14:textId="77777777" w:rsidR="00113953" w:rsidRPr="00F65591" w:rsidRDefault="00113953" w:rsidP="00E527BD">
            <w:pPr>
              <w:spacing w:before="120" w:after="120"/>
              <w:jc w:val="center"/>
              <w:rPr>
                <w:color w:val="000000" w:themeColor="text1"/>
                <w:sz w:val="26"/>
                <w:szCs w:val="26"/>
              </w:rPr>
            </w:pPr>
          </w:p>
        </w:tc>
      </w:tr>
      <w:tr w:rsidR="00F65591" w:rsidRPr="00F65591" w14:paraId="4C939F25" w14:textId="77777777" w:rsidTr="00E527BD">
        <w:trPr>
          <w:jc w:val="center"/>
        </w:trPr>
        <w:tc>
          <w:tcPr>
            <w:tcW w:w="575" w:type="dxa"/>
            <w:shd w:val="clear" w:color="auto" w:fill="FFFFFF"/>
            <w:vAlign w:val="center"/>
          </w:tcPr>
          <w:p w14:paraId="0AB3EEF3"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5.</w:t>
            </w:r>
          </w:p>
        </w:tc>
        <w:tc>
          <w:tcPr>
            <w:tcW w:w="6723" w:type="dxa"/>
            <w:shd w:val="clear" w:color="auto" w:fill="FFFFFF"/>
            <w:vAlign w:val="center"/>
          </w:tcPr>
          <w:p w14:paraId="33E2A8BC" w14:textId="77777777" w:rsidR="00113953" w:rsidRPr="00F65591" w:rsidRDefault="00113953" w:rsidP="00E527BD">
            <w:pPr>
              <w:jc w:val="both"/>
              <w:rPr>
                <w:color w:val="000000" w:themeColor="text1"/>
                <w:sz w:val="26"/>
                <w:szCs w:val="26"/>
              </w:rPr>
            </w:pPr>
            <w:r w:rsidRPr="00F65591">
              <w:rPr>
                <w:b/>
                <w:bCs/>
                <w:i/>
                <w:iCs/>
                <w:color w:val="000000" w:themeColor="text1"/>
                <w:sz w:val="26"/>
                <w:szCs w:val="26"/>
              </w:rPr>
              <w:t>Thời gian hoạt động trong lĩnh vực đấu giá tài sản tính từ thời điểm có Quyết định thành lập hoặc được cấp Giấy đăng ký hoạt động (Giấy chứng nhận đăng ký kinh doanh đối với doanh nghiệp đấu giá tài sản được thành lập trước ngày </w:t>
            </w:r>
            <w:bookmarkStart w:id="0" w:name="aeprjp7xjppy" w:colFirst="0" w:colLast="0"/>
            <w:bookmarkEnd w:id="0"/>
            <w:r w:rsidRPr="00F65591">
              <w:rPr>
                <w:rFonts w:ascii="Calibri" w:eastAsia="Calibri" w:hAnsi="Calibri" w:cs="Calibri"/>
                <w:color w:val="000000" w:themeColor="text1"/>
              </w:rPr>
              <w:fldChar w:fldCharType="begin"/>
            </w:r>
            <w:r w:rsidRPr="00F65591">
              <w:rPr>
                <w:color w:val="000000" w:themeColor="text1"/>
              </w:rPr>
              <w:instrText>HYPERLINK "https://thuvienphapluat.vn/van-ban/Bo-may-hanh-chinh/Luat-dau-gia-tai-san-2016-280115.aspx" \h</w:instrText>
            </w:r>
            <w:r w:rsidRPr="00F65591">
              <w:rPr>
                <w:rFonts w:ascii="Calibri" w:eastAsia="Calibri" w:hAnsi="Calibri" w:cs="Calibri"/>
                <w:color w:val="000000" w:themeColor="text1"/>
              </w:rPr>
            </w:r>
            <w:r w:rsidRPr="00F65591">
              <w:rPr>
                <w:rFonts w:ascii="Calibri" w:eastAsia="Calibri" w:hAnsi="Calibri" w:cs="Calibri"/>
                <w:color w:val="000000" w:themeColor="text1"/>
              </w:rPr>
              <w:fldChar w:fldCharType="separate"/>
            </w:r>
            <w:r w:rsidRPr="00F65591">
              <w:rPr>
                <w:b/>
                <w:bCs/>
                <w:i/>
                <w:iCs/>
                <w:color w:val="000000" w:themeColor="text1"/>
                <w:sz w:val="26"/>
                <w:szCs w:val="26"/>
              </w:rPr>
              <w:t>Luật đấu giá tài sản</w:t>
            </w:r>
            <w:r w:rsidRPr="00F65591">
              <w:rPr>
                <w:b/>
                <w:bCs/>
                <w:i/>
                <w:iCs/>
                <w:color w:val="000000" w:themeColor="text1"/>
                <w:sz w:val="26"/>
                <w:szCs w:val="26"/>
              </w:rPr>
              <w:fldChar w:fldCharType="end"/>
            </w:r>
            <w:r w:rsidRPr="00F65591">
              <w:rPr>
                <w:b/>
                <w:bCs/>
                <w:i/>
                <w:iCs/>
                <w:color w:val="000000" w:themeColor="text1"/>
                <w:sz w:val="26"/>
                <w:szCs w:val="26"/>
              </w:rPr>
              <w:t> có hiệu lực)</w:t>
            </w:r>
          </w:p>
          <w:p w14:paraId="19700094" w14:textId="77777777" w:rsidR="00113953" w:rsidRPr="00F65591" w:rsidRDefault="00113953" w:rsidP="00E527BD">
            <w:pPr>
              <w:spacing w:before="120" w:after="120"/>
              <w:jc w:val="both"/>
              <w:rPr>
                <w:color w:val="000000" w:themeColor="text1"/>
                <w:sz w:val="26"/>
                <w:szCs w:val="26"/>
              </w:rPr>
            </w:pPr>
            <w:r w:rsidRPr="00F65591">
              <w:rPr>
                <w:color w:val="000000" w:themeColor="text1"/>
                <w:sz w:val="26"/>
                <w:szCs w:val="26"/>
              </w:rPr>
              <w:t>Chỉ chọn chấm điểm một trong các tiêu chí.</w:t>
            </w:r>
          </w:p>
        </w:tc>
        <w:tc>
          <w:tcPr>
            <w:tcW w:w="1699" w:type="dxa"/>
            <w:shd w:val="clear" w:color="auto" w:fill="FFFFFF"/>
            <w:vAlign w:val="center"/>
          </w:tcPr>
          <w:p w14:paraId="78D2DDCB" w14:textId="017FEBB4" w:rsidR="00113953" w:rsidRPr="00F65591" w:rsidRDefault="00520FA4" w:rsidP="00E527BD">
            <w:pPr>
              <w:spacing w:before="120" w:after="120"/>
              <w:jc w:val="center"/>
              <w:rPr>
                <w:b/>
                <w:bCs/>
                <w:i/>
                <w:iCs/>
                <w:color w:val="000000" w:themeColor="text1"/>
                <w:sz w:val="26"/>
                <w:szCs w:val="26"/>
                <w:lang w:val="en-US"/>
              </w:rPr>
            </w:pPr>
            <w:r w:rsidRPr="00F65591">
              <w:rPr>
                <w:b/>
                <w:bCs/>
                <w:i/>
                <w:iCs/>
                <w:color w:val="000000" w:themeColor="text1"/>
                <w:sz w:val="26"/>
                <w:szCs w:val="26"/>
                <w:lang w:val="en-US"/>
              </w:rPr>
              <w:t>5</w:t>
            </w:r>
          </w:p>
        </w:tc>
      </w:tr>
      <w:tr w:rsidR="00F65591" w:rsidRPr="00F65591" w14:paraId="69C3FDB4" w14:textId="77777777" w:rsidTr="00E527BD">
        <w:trPr>
          <w:jc w:val="center"/>
        </w:trPr>
        <w:tc>
          <w:tcPr>
            <w:tcW w:w="575" w:type="dxa"/>
            <w:shd w:val="clear" w:color="auto" w:fill="FFFFFF"/>
            <w:vAlign w:val="center"/>
          </w:tcPr>
          <w:p w14:paraId="564D2595"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5.1</w:t>
            </w:r>
          </w:p>
        </w:tc>
        <w:tc>
          <w:tcPr>
            <w:tcW w:w="6723" w:type="dxa"/>
            <w:shd w:val="clear" w:color="auto" w:fill="FFFFFF"/>
            <w:vAlign w:val="center"/>
          </w:tcPr>
          <w:p w14:paraId="68A7A87B"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Có thời gian hoạt động dưới 05 năm</w:t>
            </w:r>
          </w:p>
        </w:tc>
        <w:tc>
          <w:tcPr>
            <w:tcW w:w="1699" w:type="dxa"/>
            <w:shd w:val="clear" w:color="auto" w:fill="FFFFFF"/>
            <w:vAlign w:val="center"/>
          </w:tcPr>
          <w:p w14:paraId="02F77158" w14:textId="77777777" w:rsidR="00113953" w:rsidRPr="00F65591" w:rsidRDefault="00113953" w:rsidP="00E527BD">
            <w:pPr>
              <w:spacing w:before="120" w:after="120"/>
              <w:jc w:val="center"/>
              <w:rPr>
                <w:i/>
                <w:iCs/>
                <w:color w:val="000000" w:themeColor="text1"/>
                <w:sz w:val="26"/>
                <w:szCs w:val="26"/>
              </w:rPr>
            </w:pPr>
          </w:p>
        </w:tc>
      </w:tr>
      <w:tr w:rsidR="00F65591" w:rsidRPr="00F65591" w14:paraId="19EF5E84" w14:textId="77777777" w:rsidTr="00E527BD">
        <w:trPr>
          <w:jc w:val="center"/>
        </w:trPr>
        <w:tc>
          <w:tcPr>
            <w:tcW w:w="575" w:type="dxa"/>
            <w:shd w:val="clear" w:color="auto" w:fill="FFFFFF"/>
            <w:vAlign w:val="center"/>
          </w:tcPr>
          <w:p w14:paraId="1EE8E033"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5.2</w:t>
            </w:r>
          </w:p>
        </w:tc>
        <w:tc>
          <w:tcPr>
            <w:tcW w:w="6723" w:type="dxa"/>
            <w:shd w:val="clear" w:color="auto" w:fill="FFFFFF"/>
            <w:vAlign w:val="center"/>
          </w:tcPr>
          <w:p w14:paraId="66EDCE08"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Có thời gian hoạt động từ 05 năm đến dưới 10 năm</w:t>
            </w:r>
          </w:p>
        </w:tc>
        <w:tc>
          <w:tcPr>
            <w:tcW w:w="1699" w:type="dxa"/>
            <w:shd w:val="clear" w:color="auto" w:fill="FFFFFF"/>
            <w:vAlign w:val="center"/>
          </w:tcPr>
          <w:p w14:paraId="4C05EA03" w14:textId="7CA98B8F" w:rsidR="00113953" w:rsidRPr="00F65591" w:rsidRDefault="00520FA4" w:rsidP="00E527BD">
            <w:pPr>
              <w:spacing w:before="120" w:after="120"/>
              <w:jc w:val="center"/>
              <w:rPr>
                <w:i/>
                <w:iCs/>
                <w:color w:val="000000" w:themeColor="text1"/>
                <w:sz w:val="26"/>
                <w:szCs w:val="26"/>
                <w:lang w:val="en-US"/>
              </w:rPr>
            </w:pPr>
            <w:r w:rsidRPr="00F65591">
              <w:rPr>
                <w:i/>
                <w:iCs/>
                <w:color w:val="000000" w:themeColor="text1"/>
                <w:sz w:val="26"/>
                <w:szCs w:val="26"/>
                <w:lang w:val="en-US"/>
              </w:rPr>
              <w:t>5</w:t>
            </w:r>
          </w:p>
        </w:tc>
      </w:tr>
      <w:tr w:rsidR="00F65591" w:rsidRPr="00F65591" w14:paraId="1CE47DC2" w14:textId="77777777" w:rsidTr="00E527BD">
        <w:trPr>
          <w:jc w:val="center"/>
        </w:trPr>
        <w:tc>
          <w:tcPr>
            <w:tcW w:w="575" w:type="dxa"/>
            <w:shd w:val="clear" w:color="auto" w:fill="FFFFFF"/>
            <w:vAlign w:val="center"/>
          </w:tcPr>
          <w:p w14:paraId="0F09B73C"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5.3</w:t>
            </w:r>
          </w:p>
        </w:tc>
        <w:tc>
          <w:tcPr>
            <w:tcW w:w="6723" w:type="dxa"/>
            <w:shd w:val="clear" w:color="auto" w:fill="FFFFFF"/>
            <w:vAlign w:val="center"/>
          </w:tcPr>
          <w:p w14:paraId="02C74501"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Có thời gian hoạt động từ 10 năm đến dưới 15 năm</w:t>
            </w:r>
          </w:p>
        </w:tc>
        <w:tc>
          <w:tcPr>
            <w:tcW w:w="1699" w:type="dxa"/>
            <w:shd w:val="clear" w:color="auto" w:fill="FFFFFF"/>
            <w:vAlign w:val="center"/>
          </w:tcPr>
          <w:p w14:paraId="31AEE06D" w14:textId="77777777" w:rsidR="00113953" w:rsidRPr="00F65591" w:rsidRDefault="00113953" w:rsidP="00E527BD">
            <w:pPr>
              <w:spacing w:before="120" w:after="120"/>
              <w:jc w:val="center"/>
              <w:rPr>
                <w:i/>
                <w:iCs/>
                <w:color w:val="000000" w:themeColor="text1"/>
                <w:sz w:val="26"/>
                <w:szCs w:val="26"/>
              </w:rPr>
            </w:pPr>
          </w:p>
        </w:tc>
      </w:tr>
      <w:tr w:rsidR="00F65591" w:rsidRPr="00F65591" w14:paraId="2AE11C4E" w14:textId="77777777" w:rsidTr="00E527BD">
        <w:trPr>
          <w:jc w:val="center"/>
        </w:trPr>
        <w:tc>
          <w:tcPr>
            <w:tcW w:w="575" w:type="dxa"/>
            <w:shd w:val="clear" w:color="auto" w:fill="FFFFFF"/>
            <w:vAlign w:val="center"/>
          </w:tcPr>
          <w:p w14:paraId="04B942E3"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5.4</w:t>
            </w:r>
          </w:p>
        </w:tc>
        <w:tc>
          <w:tcPr>
            <w:tcW w:w="6723" w:type="dxa"/>
            <w:shd w:val="clear" w:color="auto" w:fill="FFFFFF"/>
            <w:vAlign w:val="center"/>
          </w:tcPr>
          <w:p w14:paraId="5247B5E9"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Có thời gian hoạt động từ 15 năm trở lên</w:t>
            </w:r>
          </w:p>
        </w:tc>
        <w:tc>
          <w:tcPr>
            <w:tcW w:w="1699" w:type="dxa"/>
            <w:shd w:val="clear" w:color="auto" w:fill="FFFFFF"/>
            <w:vAlign w:val="center"/>
          </w:tcPr>
          <w:p w14:paraId="241A955F" w14:textId="7D086AB5" w:rsidR="00113953" w:rsidRPr="00F65591" w:rsidRDefault="00113953" w:rsidP="00E527BD">
            <w:pPr>
              <w:spacing w:before="120" w:after="120"/>
              <w:jc w:val="center"/>
              <w:rPr>
                <w:i/>
                <w:iCs/>
                <w:color w:val="000000" w:themeColor="text1"/>
                <w:sz w:val="26"/>
                <w:szCs w:val="26"/>
              </w:rPr>
            </w:pPr>
          </w:p>
        </w:tc>
      </w:tr>
      <w:tr w:rsidR="00F65591" w:rsidRPr="00F65591" w14:paraId="5579F219" w14:textId="77777777" w:rsidTr="00E527BD">
        <w:trPr>
          <w:jc w:val="center"/>
        </w:trPr>
        <w:tc>
          <w:tcPr>
            <w:tcW w:w="575" w:type="dxa"/>
            <w:shd w:val="clear" w:color="auto" w:fill="FFFFFF"/>
            <w:vAlign w:val="center"/>
          </w:tcPr>
          <w:p w14:paraId="1907980E"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6.</w:t>
            </w:r>
          </w:p>
        </w:tc>
        <w:tc>
          <w:tcPr>
            <w:tcW w:w="6723" w:type="dxa"/>
            <w:shd w:val="clear" w:color="auto" w:fill="FFFFFF"/>
            <w:vAlign w:val="center"/>
          </w:tcPr>
          <w:p w14:paraId="53612202"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Số lượng đấu giá viên của tổ chức hành nghề đấu giá tài sản</w:t>
            </w:r>
          </w:p>
          <w:p w14:paraId="50628729" w14:textId="77777777" w:rsidR="00113953" w:rsidRPr="00F65591" w:rsidRDefault="00113953" w:rsidP="00E527BD">
            <w:pPr>
              <w:spacing w:before="120" w:after="120"/>
              <w:jc w:val="both"/>
              <w:rPr>
                <w:color w:val="000000" w:themeColor="text1"/>
                <w:sz w:val="26"/>
                <w:szCs w:val="26"/>
              </w:rPr>
            </w:pPr>
            <w:r w:rsidRPr="00F65591">
              <w:rPr>
                <w:color w:val="000000" w:themeColor="text1"/>
                <w:sz w:val="26"/>
                <w:szCs w:val="26"/>
              </w:rPr>
              <w:t>Chỉ chọn chấm điểm một trong các tiêu chí.</w:t>
            </w:r>
          </w:p>
        </w:tc>
        <w:tc>
          <w:tcPr>
            <w:tcW w:w="1699" w:type="dxa"/>
            <w:shd w:val="clear" w:color="auto" w:fill="FFFFFF"/>
            <w:vAlign w:val="center"/>
          </w:tcPr>
          <w:p w14:paraId="6EE800F7" w14:textId="7FD25AA8" w:rsidR="00113953" w:rsidRPr="00F65591" w:rsidRDefault="00520FA4" w:rsidP="00E527BD">
            <w:pPr>
              <w:spacing w:before="120" w:after="120"/>
              <w:jc w:val="center"/>
              <w:rPr>
                <w:b/>
                <w:bCs/>
                <w:i/>
                <w:iCs/>
                <w:color w:val="000000" w:themeColor="text1"/>
                <w:sz w:val="26"/>
                <w:szCs w:val="26"/>
                <w:lang w:val="en-US"/>
              </w:rPr>
            </w:pPr>
            <w:r w:rsidRPr="00F65591">
              <w:rPr>
                <w:b/>
                <w:bCs/>
                <w:i/>
                <w:iCs/>
                <w:color w:val="000000" w:themeColor="text1"/>
                <w:sz w:val="26"/>
                <w:szCs w:val="26"/>
                <w:lang w:val="en-US"/>
              </w:rPr>
              <w:t>3</w:t>
            </w:r>
          </w:p>
        </w:tc>
      </w:tr>
      <w:tr w:rsidR="00F65591" w:rsidRPr="00F65591" w14:paraId="37AAC434" w14:textId="77777777" w:rsidTr="00E527BD">
        <w:trPr>
          <w:jc w:val="center"/>
        </w:trPr>
        <w:tc>
          <w:tcPr>
            <w:tcW w:w="575" w:type="dxa"/>
            <w:shd w:val="clear" w:color="auto" w:fill="FFFFFF"/>
            <w:vAlign w:val="center"/>
          </w:tcPr>
          <w:p w14:paraId="4249985A"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6.1</w:t>
            </w:r>
          </w:p>
        </w:tc>
        <w:tc>
          <w:tcPr>
            <w:tcW w:w="6723" w:type="dxa"/>
            <w:shd w:val="clear" w:color="auto" w:fill="FFFFFF"/>
            <w:vAlign w:val="center"/>
          </w:tcPr>
          <w:p w14:paraId="1C66846C"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01 đấu giá viên</w:t>
            </w:r>
          </w:p>
        </w:tc>
        <w:tc>
          <w:tcPr>
            <w:tcW w:w="1699" w:type="dxa"/>
            <w:shd w:val="clear" w:color="auto" w:fill="FFFFFF"/>
            <w:vAlign w:val="center"/>
          </w:tcPr>
          <w:p w14:paraId="23F2E0E7" w14:textId="77777777" w:rsidR="00113953" w:rsidRPr="00F65591" w:rsidRDefault="00113953" w:rsidP="00E527BD">
            <w:pPr>
              <w:spacing w:before="120" w:after="120"/>
              <w:jc w:val="center"/>
              <w:rPr>
                <w:i/>
                <w:iCs/>
                <w:color w:val="000000" w:themeColor="text1"/>
                <w:sz w:val="26"/>
                <w:szCs w:val="26"/>
              </w:rPr>
            </w:pPr>
          </w:p>
        </w:tc>
      </w:tr>
      <w:tr w:rsidR="00F65591" w:rsidRPr="00F65591" w14:paraId="16E1EEC7" w14:textId="77777777" w:rsidTr="00E527BD">
        <w:trPr>
          <w:jc w:val="center"/>
        </w:trPr>
        <w:tc>
          <w:tcPr>
            <w:tcW w:w="575" w:type="dxa"/>
            <w:shd w:val="clear" w:color="auto" w:fill="FFFFFF"/>
            <w:vAlign w:val="center"/>
          </w:tcPr>
          <w:p w14:paraId="2D35C0E7"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6.2</w:t>
            </w:r>
          </w:p>
        </w:tc>
        <w:tc>
          <w:tcPr>
            <w:tcW w:w="6723" w:type="dxa"/>
            <w:shd w:val="clear" w:color="auto" w:fill="FFFFFF"/>
            <w:vAlign w:val="center"/>
          </w:tcPr>
          <w:p w14:paraId="023638BC"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Từ 02 đến dưới 05 đấu giá viên</w:t>
            </w:r>
          </w:p>
        </w:tc>
        <w:tc>
          <w:tcPr>
            <w:tcW w:w="1699" w:type="dxa"/>
            <w:shd w:val="clear" w:color="auto" w:fill="FFFFFF"/>
            <w:vAlign w:val="center"/>
          </w:tcPr>
          <w:p w14:paraId="752B3D77" w14:textId="5CF9FA63" w:rsidR="00113953" w:rsidRPr="00F65591" w:rsidRDefault="00520FA4" w:rsidP="00E527BD">
            <w:pPr>
              <w:spacing w:before="120" w:after="120"/>
              <w:jc w:val="center"/>
              <w:rPr>
                <w:i/>
                <w:iCs/>
                <w:color w:val="000000" w:themeColor="text1"/>
                <w:sz w:val="26"/>
                <w:szCs w:val="26"/>
                <w:lang w:val="en-US"/>
              </w:rPr>
            </w:pPr>
            <w:r w:rsidRPr="00F65591">
              <w:rPr>
                <w:i/>
                <w:iCs/>
                <w:color w:val="000000" w:themeColor="text1"/>
                <w:sz w:val="26"/>
                <w:szCs w:val="26"/>
                <w:lang w:val="en-US"/>
              </w:rPr>
              <w:t>3</w:t>
            </w:r>
          </w:p>
        </w:tc>
      </w:tr>
      <w:tr w:rsidR="00F65591" w:rsidRPr="00F65591" w14:paraId="38145AA7" w14:textId="77777777" w:rsidTr="00E527BD">
        <w:trPr>
          <w:jc w:val="center"/>
        </w:trPr>
        <w:tc>
          <w:tcPr>
            <w:tcW w:w="575" w:type="dxa"/>
            <w:shd w:val="clear" w:color="auto" w:fill="FFFFFF"/>
            <w:vAlign w:val="center"/>
          </w:tcPr>
          <w:p w14:paraId="74920C1A"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6.3</w:t>
            </w:r>
          </w:p>
        </w:tc>
        <w:tc>
          <w:tcPr>
            <w:tcW w:w="6723" w:type="dxa"/>
            <w:shd w:val="clear" w:color="auto" w:fill="FFFFFF"/>
            <w:vAlign w:val="center"/>
          </w:tcPr>
          <w:p w14:paraId="21E72A0C"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Từ 05 đấu giá viên trở lên</w:t>
            </w:r>
          </w:p>
        </w:tc>
        <w:tc>
          <w:tcPr>
            <w:tcW w:w="1699" w:type="dxa"/>
            <w:shd w:val="clear" w:color="auto" w:fill="FFFFFF"/>
            <w:vAlign w:val="center"/>
          </w:tcPr>
          <w:p w14:paraId="3C44D7B7" w14:textId="2C271B68" w:rsidR="00113953" w:rsidRPr="00F65591" w:rsidRDefault="00113953" w:rsidP="00E527BD">
            <w:pPr>
              <w:spacing w:before="120" w:after="120"/>
              <w:jc w:val="center"/>
              <w:rPr>
                <w:i/>
                <w:iCs/>
                <w:color w:val="000000" w:themeColor="text1"/>
                <w:sz w:val="26"/>
                <w:szCs w:val="26"/>
              </w:rPr>
            </w:pPr>
          </w:p>
        </w:tc>
      </w:tr>
      <w:tr w:rsidR="00F65591" w:rsidRPr="00F65591" w14:paraId="0BE10340" w14:textId="77777777" w:rsidTr="00E527BD">
        <w:trPr>
          <w:jc w:val="center"/>
        </w:trPr>
        <w:tc>
          <w:tcPr>
            <w:tcW w:w="575" w:type="dxa"/>
            <w:shd w:val="clear" w:color="auto" w:fill="FFFFFF"/>
            <w:vAlign w:val="center"/>
          </w:tcPr>
          <w:p w14:paraId="7FE683F8"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7.</w:t>
            </w:r>
          </w:p>
        </w:tc>
        <w:tc>
          <w:tcPr>
            <w:tcW w:w="6723" w:type="dxa"/>
            <w:shd w:val="clear" w:color="auto" w:fill="FFFFFF"/>
            <w:vAlign w:val="center"/>
          </w:tcPr>
          <w:p w14:paraId="4961AFFD" w14:textId="77777777" w:rsidR="00113953" w:rsidRPr="00F65591" w:rsidRDefault="00113953" w:rsidP="00E527BD">
            <w:pPr>
              <w:jc w:val="both"/>
              <w:rPr>
                <w:color w:val="000000" w:themeColor="text1"/>
                <w:sz w:val="26"/>
                <w:szCs w:val="26"/>
              </w:rPr>
            </w:pPr>
            <w:r w:rsidRPr="00F65591">
              <w:rPr>
                <w:b/>
                <w:bCs/>
                <w:i/>
                <w:iCs/>
                <w:color w:val="000000" w:themeColor="text1"/>
                <w:sz w:val="26"/>
                <w:szCs w:val="26"/>
              </w:rPr>
              <w:t>Kinh nghiệm hành nghề của đấu giá viên là Giám đốc Trung tâm dịch vụ đấu giá tài sản, Tổng giám đốc hoặc Giám đốc của Công ty đấu giá hợp danh, Giám đốc doanh nghiệp tư nhân (Tính từ thời điểm được cấp Thẻ đấu giá viên theo Nghị định số </w:t>
            </w:r>
            <w:bookmarkStart w:id="1" w:name="l3ie52lkscll" w:colFirst="0" w:colLast="0"/>
            <w:bookmarkEnd w:id="1"/>
            <w:r w:rsidRPr="00F65591">
              <w:rPr>
                <w:rFonts w:ascii="Calibri" w:eastAsia="Calibri" w:hAnsi="Calibri" w:cs="Calibri"/>
                <w:color w:val="000000" w:themeColor="text1"/>
              </w:rPr>
              <w:fldChar w:fldCharType="begin"/>
            </w:r>
            <w:r w:rsidRPr="00F65591">
              <w:rPr>
                <w:color w:val="000000" w:themeColor="text1"/>
              </w:rPr>
              <w:instrText>HYPERLINK "https://thuvienphapluat.vn/van-ban/Thuong-mai/Nghi-dinh-05-2005-ND-CP-ban-dau-gia-tai-san-52766.aspx" \h</w:instrText>
            </w:r>
            <w:r w:rsidRPr="00F65591">
              <w:rPr>
                <w:rFonts w:ascii="Calibri" w:eastAsia="Calibri" w:hAnsi="Calibri" w:cs="Calibri"/>
                <w:color w:val="000000" w:themeColor="text1"/>
              </w:rPr>
            </w:r>
            <w:r w:rsidRPr="00F65591">
              <w:rPr>
                <w:rFonts w:ascii="Calibri" w:eastAsia="Calibri" w:hAnsi="Calibri" w:cs="Calibri"/>
                <w:color w:val="000000" w:themeColor="text1"/>
              </w:rPr>
              <w:fldChar w:fldCharType="separate"/>
            </w:r>
            <w:r w:rsidRPr="00F65591">
              <w:rPr>
                <w:b/>
                <w:bCs/>
                <w:i/>
                <w:iCs/>
                <w:color w:val="000000" w:themeColor="text1"/>
                <w:sz w:val="26"/>
                <w:szCs w:val="26"/>
              </w:rPr>
              <w:t>05/2005/NĐ-CP</w:t>
            </w:r>
            <w:r w:rsidRPr="00F65591">
              <w:rPr>
                <w:b/>
                <w:bCs/>
                <w:i/>
                <w:iCs/>
                <w:color w:val="000000" w:themeColor="text1"/>
                <w:sz w:val="26"/>
                <w:szCs w:val="26"/>
              </w:rPr>
              <w:fldChar w:fldCharType="end"/>
            </w:r>
            <w:r w:rsidRPr="00F65591">
              <w:rPr>
                <w:b/>
                <w:bCs/>
                <w:i/>
                <w:iCs/>
                <w:color w:val="000000" w:themeColor="text1"/>
                <w:sz w:val="26"/>
                <w:szCs w:val="26"/>
              </w:rPr>
              <w:t xml:space="preserve"> ngày 18/01/2005 của Chính phủ về </w:t>
            </w:r>
            <w:r w:rsidRPr="00F65591">
              <w:rPr>
                <w:b/>
                <w:bCs/>
                <w:i/>
                <w:iCs/>
                <w:color w:val="000000" w:themeColor="text1"/>
                <w:sz w:val="26"/>
                <w:szCs w:val="26"/>
              </w:rPr>
              <w:lastRenderedPageBreak/>
              <w:t>bán đấu giá tài sản hoặc đăng ký danh sách đấu giá viên tại Sở Tư pháp theo Nghị định số </w:t>
            </w:r>
            <w:bookmarkStart w:id="2" w:name="k92snidzrlzz" w:colFirst="0" w:colLast="0"/>
            <w:bookmarkEnd w:id="2"/>
            <w:r w:rsidRPr="00F65591">
              <w:rPr>
                <w:rFonts w:ascii="Calibri" w:eastAsia="Calibri" w:hAnsi="Calibri" w:cs="Calibri"/>
                <w:color w:val="000000" w:themeColor="text1"/>
              </w:rPr>
              <w:fldChar w:fldCharType="begin"/>
            </w:r>
            <w:r w:rsidRPr="00F65591">
              <w:rPr>
                <w:color w:val="000000" w:themeColor="text1"/>
              </w:rPr>
              <w:instrText>HYPERLINK "https://thuvienphapluat.vn/van-ban/Thu-tuc-To-tung/Nghi-dinh-17-2010-ND-CP-ban-dau-gia-tai-san-101985.aspx" \h</w:instrText>
            </w:r>
            <w:r w:rsidRPr="00F65591">
              <w:rPr>
                <w:rFonts w:ascii="Calibri" w:eastAsia="Calibri" w:hAnsi="Calibri" w:cs="Calibri"/>
                <w:color w:val="000000" w:themeColor="text1"/>
              </w:rPr>
            </w:r>
            <w:r w:rsidRPr="00F65591">
              <w:rPr>
                <w:rFonts w:ascii="Calibri" w:eastAsia="Calibri" w:hAnsi="Calibri" w:cs="Calibri"/>
                <w:color w:val="000000" w:themeColor="text1"/>
              </w:rPr>
              <w:fldChar w:fldCharType="separate"/>
            </w:r>
            <w:r w:rsidRPr="00F65591">
              <w:rPr>
                <w:b/>
                <w:bCs/>
                <w:i/>
                <w:iCs/>
                <w:color w:val="000000" w:themeColor="text1"/>
                <w:sz w:val="26"/>
                <w:szCs w:val="26"/>
              </w:rPr>
              <w:t>17/2010/NĐ-CP</w:t>
            </w:r>
            <w:r w:rsidRPr="00F65591">
              <w:rPr>
                <w:b/>
                <w:bCs/>
                <w:i/>
                <w:iCs/>
                <w:color w:val="000000" w:themeColor="text1"/>
                <w:sz w:val="26"/>
                <w:szCs w:val="26"/>
              </w:rPr>
              <w:fldChar w:fldCharType="end"/>
            </w:r>
            <w:r w:rsidRPr="00F65591">
              <w:rPr>
                <w:b/>
                <w:bCs/>
                <w:i/>
                <w:iCs/>
                <w:color w:val="000000" w:themeColor="text1"/>
                <w:sz w:val="26"/>
                <w:szCs w:val="26"/>
              </w:rPr>
              <w:t> ngày 04/3/2010 của Chính phủ về bán đấu giá tài sản hoặc Thẻ đấu giá viên theo </w:t>
            </w:r>
            <w:bookmarkStart w:id="3" w:name="sz5bt0rjikql" w:colFirst="0" w:colLast="0"/>
            <w:bookmarkEnd w:id="3"/>
            <w:r w:rsidRPr="00F65591">
              <w:rPr>
                <w:rFonts w:ascii="Calibri" w:eastAsia="Calibri" w:hAnsi="Calibri" w:cs="Calibri"/>
                <w:color w:val="000000" w:themeColor="text1"/>
              </w:rPr>
              <w:fldChar w:fldCharType="begin"/>
            </w:r>
            <w:r w:rsidRPr="00F65591">
              <w:rPr>
                <w:color w:val="000000" w:themeColor="text1"/>
              </w:rPr>
              <w:instrText>HYPERLINK "https://thuvienphapluat.vn/van-ban/Bo-may-hanh-chinh/Luat-dau-gia-tai-san-2016-280115.aspx" \h</w:instrText>
            </w:r>
            <w:r w:rsidRPr="00F65591">
              <w:rPr>
                <w:rFonts w:ascii="Calibri" w:eastAsia="Calibri" w:hAnsi="Calibri" w:cs="Calibri"/>
                <w:color w:val="000000" w:themeColor="text1"/>
              </w:rPr>
            </w:r>
            <w:r w:rsidRPr="00F65591">
              <w:rPr>
                <w:rFonts w:ascii="Calibri" w:eastAsia="Calibri" w:hAnsi="Calibri" w:cs="Calibri"/>
                <w:color w:val="000000" w:themeColor="text1"/>
              </w:rPr>
              <w:fldChar w:fldCharType="separate"/>
            </w:r>
            <w:r w:rsidRPr="00F65591">
              <w:rPr>
                <w:b/>
                <w:bCs/>
                <w:i/>
                <w:iCs/>
                <w:color w:val="000000" w:themeColor="text1"/>
                <w:sz w:val="26"/>
                <w:szCs w:val="26"/>
              </w:rPr>
              <w:t>Luật đấu giá tài sản</w:t>
            </w:r>
            <w:r w:rsidRPr="00F65591">
              <w:rPr>
                <w:b/>
                <w:bCs/>
                <w:i/>
                <w:iCs/>
                <w:color w:val="000000" w:themeColor="text1"/>
                <w:sz w:val="26"/>
                <w:szCs w:val="26"/>
              </w:rPr>
              <w:fldChar w:fldCharType="end"/>
            </w:r>
            <w:r w:rsidRPr="00F65591">
              <w:rPr>
                <w:b/>
                <w:bCs/>
                <w:i/>
                <w:iCs/>
                <w:color w:val="000000" w:themeColor="text1"/>
                <w:sz w:val="26"/>
                <w:szCs w:val="26"/>
              </w:rPr>
              <w:t> hoặc thông tin về danh sách đấu giá viên trong Giấy đăng ký hoạt động của doanh nghiệp đấu giá tài sản theo </w:t>
            </w:r>
            <w:bookmarkStart w:id="4" w:name="5ia7rn5d1c3p" w:colFirst="0" w:colLast="0"/>
            <w:bookmarkEnd w:id="4"/>
            <w:r w:rsidRPr="00F65591">
              <w:rPr>
                <w:rFonts w:ascii="Calibri" w:eastAsia="Calibri" w:hAnsi="Calibri" w:cs="Calibri"/>
                <w:color w:val="000000" w:themeColor="text1"/>
              </w:rPr>
              <w:fldChar w:fldCharType="begin"/>
            </w:r>
            <w:r w:rsidRPr="00F65591">
              <w:rPr>
                <w:color w:val="000000" w:themeColor="text1"/>
              </w:rPr>
              <w:instrText>HYPERLINK "https://thuvienphapluat.vn/van-ban/Thuong-mai/Luat-Dau-gia-tai-san-sua-doi-2024-588810.aspx" \h</w:instrText>
            </w:r>
            <w:r w:rsidRPr="00F65591">
              <w:rPr>
                <w:rFonts w:ascii="Calibri" w:eastAsia="Calibri" w:hAnsi="Calibri" w:cs="Calibri"/>
                <w:color w:val="000000" w:themeColor="text1"/>
              </w:rPr>
            </w:r>
            <w:r w:rsidRPr="00F65591">
              <w:rPr>
                <w:rFonts w:ascii="Calibri" w:eastAsia="Calibri" w:hAnsi="Calibri" w:cs="Calibri"/>
                <w:color w:val="000000" w:themeColor="text1"/>
              </w:rPr>
              <w:fldChar w:fldCharType="separate"/>
            </w:r>
            <w:r w:rsidRPr="00F65591">
              <w:rPr>
                <w:b/>
                <w:bCs/>
                <w:i/>
                <w:iCs/>
                <w:color w:val="000000" w:themeColor="text1"/>
                <w:sz w:val="26"/>
                <w:szCs w:val="26"/>
              </w:rPr>
              <w:t>Luật sửa đổi, bổ sung một số điều của Luật đấu giá tài sản</w:t>
            </w:r>
            <w:r w:rsidRPr="00F65591">
              <w:rPr>
                <w:b/>
                <w:bCs/>
                <w:i/>
                <w:iCs/>
                <w:color w:val="000000" w:themeColor="text1"/>
                <w:sz w:val="26"/>
                <w:szCs w:val="26"/>
              </w:rPr>
              <w:fldChar w:fldCharType="end"/>
            </w:r>
            <w:r w:rsidRPr="00F65591">
              <w:rPr>
                <w:b/>
                <w:bCs/>
                <w:i/>
                <w:iCs/>
                <w:color w:val="000000" w:themeColor="text1"/>
                <w:sz w:val="26"/>
                <w:szCs w:val="26"/>
              </w:rPr>
              <w:t>)</w:t>
            </w:r>
          </w:p>
          <w:p w14:paraId="43A95028" w14:textId="77777777" w:rsidR="00113953" w:rsidRPr="00F65591" w:rsidRDefault="00113953" w:rsidP="00E527BD">
            <w:pPr>
              <w:spacing w:before="120" w:after="120"/>
              <w:jc w:val="both"/>
              <w:rPr>
                <w:color w:val="000000" w:themeColor="text1"/>
                <w:sz w:val="26"/>
                <w:szCs w:val="26"/>
              </w:rPr>
            </w:pPr>
            <w:r w:rsidRPr="00F65591">
              <w:rPr>
                <w:color w:val="000000" w:themeColor="text1"/>
                <w:sz w:val="26"/>
                <w:szCs w:val="26"/>
              </w:rPr>
              <w:t>Chỉ chọn chấm điểm một trong các tiêu chí.</w:t>
            </w:r>
          </w:p>
        </w:tc>
        <w:tc>
          <w:tcPr>
            <w:tcW w:w="1699" w:type="dxa"/>
            <w:shd w:val="clear" w:color="auto" w:fill="FFFFFF"/>
            <w:vAlign w:val="center"/>
          </w:tcPr>
          <w:p w14:paraId="5174E0CD" w14:textId="2889E3B8" w:rsidR="00113953" w:rsidRPr="00F65591" w:rsidRDefault="00520FA4" w:rsidP="00E527BD">
            <w:pPr>
              <w:spacing w:before="120" w:after="120"/>
              <w:jc w:val="center"/>
              <w:rPr>
                <w:b/>
                <w:bCs/>
                <w:i/>
                <w:iCs/>
                <w:color w:val="000000" w:themeColor="text1"/>
                <w:sz w:val="26"/>
                <w:szCs w:val="26"/>
                <w:lang w:val="en-US"/>
              </w:rPr>
            </w:pPr>
            <w:r w:rsidRPr="00F65591">
              <w:rPr>
                <w:b/>
                <w:bCs/>
                <w:i/>
                <w:iCs/>
                <w:color w:val="000000" w:themeColor="text1"/>
                <w:sz w:val="26"/>
                <w:szCs w:val="26"/>
                <w:lang w:val="en-US"/>
              </w:rPr>
              <w:lastRenderedPageBreak/>
              <w:t>5</w:t>
            </w:r>
          </w:p>
        </w:tc>
      </w:tr>
      <w:tr w:rsidR="00F65591" w:rsidRPr="00F65591" w14:paraId="2076738E" w14:textId="77777777" w:rsidTr="00E527BD">
        <w:trPr>
          <w:jc w:val="center"/>
        </w:trPr>
        <w:tc>
          <w:tcPr>
            <w:tcW w:w="575" w:type="dxa"/>
            <w:shd w:val="clear" w:color="auto" w:fill="FFFFFF"/>
            <w:vAlign w:val="center"/>
          </w:tcPr>
          <w:p w14:paraId="52465B82"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7.1</w:t>
            </w:r>
          </w:p>
        </w:tc>
        <w:tc>
          <w:tcPr>
            <w:tcW w:w="6723" w:type="dxa"/>
            <w:shd w:val="clear" w:color="auto" w:fill="FFFFFF"/>
            <w:vAlign w:val="center"/>
          </w:tcPr>
          <w:p w14:paraId="703158F9"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Dưới 05 năm</w:t>
            </w:r>
          </w:p>
        </w:tc>
        <w:tc>
          <w:tcPr>
            <w:tcW w:w="1699" w:type="dxa"/>
            <w:shd w:val="clear" w:color="auto" w:fill="FFFFFF"/>
            <w:vAlign w:val="center"/>
          </w:tcPr>
          <w:p w14:paraId="302F44FD" w14:textId="77777777" w:rsidR="00113953" w:rsidRPr="00F65591" w:rsidRDefault="00113953" w:rsidP="00E527BD">
            <w:pPr>
              <w:spacing w:before="120" w:after="120"/>
              <w:jc w:val="center"/>
              <w:rPr>
                <w:i/>
                <w:iCs/>
                <w:color w:val="000000" w:themeColor="text1"/>
                <w:sz w:val="26"/>
                <w:szCs w:val="26"/>
              </w:rPr>
            </w:pPr>
          </w:p>
        </w:tc>
      </w:tr>
      <w:tr w:rsidR="00F65591" w:rsidRPr="00F65591" w14:paraId="300E15A8" w14:textId="77777777" w:rsidTr="00E527BD">
        <w:trPr>
          <w:jc w:val="center"/>
        </w:trPr>
        <w:tc>
          <w:tcPr>
            <w:tcW w:w="575" w:type="dxa"/>
            <w:shd w:val="clear" w:color="auto" w:fill="FFFFFF"/>
            <w:vAlign w:val="center"/>
          </w:tcPr>
          <w:p w14:paraId="7B3BD9A9"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7.2</w:t>
            </w:r>
          </w:p>
        </w:tc>
        <w:tc>
          <w:tcPr>
            <w:tcW w:w="6723" w:type="dxa"/>
            <w:shd w:val="clear" w:color="auto" w:fill="FFFFFF"/>
            <w:vAlign w:val="center"/>
          </w:tcPr>
          <w:p w14:paraId="421A28BF"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Từ 05 năm đến dưới 10 năm</w:t>
            </w:r>
          </w:p>
        </w:tc>
        <w:tc>
          <w:tcPr>
            <w:tcW w:w="1699" w:type="dxa"/>
            <w:shd w:val="clear" w:color="auto" w:fill="FFFFFF"/>
            <w:vAlign w:val="center"/>
          </w:tcPr>
          <w:p w14:paraId="009A0713" w14:textId="77777777" w:rsidR="00113953" w:rsidRPr="00F65591" w:rsidRDefault="00113953" w:rsidP="00E527BD">
            <w:pPr>
              <w:spacing w:before="120" w:after="120"/>
              <w:jc w:val="center"/>
              <w:rPr>
                <w:i/>
                <w:iCs/>
                <w:color w:val="000000" w:themeColor="text1"/>
                <w:sz w:val="26"/>
                <w:szCs w:val="26"/>
              </w:rPr>
            </w:pPr>
          </w:p>
        </w:tc>
      </w:tr>
      <w:tr w:rsidR="00F65591" w:rsidRPr="00F65591" w14:paraId="42A290A8" w14:textId="77777777" w:rsidTr="00E527BD">
        <w:trPr>
          <w:jc w:val="center"/>
        </w:trPr>
        <w:tc>
          <w:tcPr>
            <w:tcW w:w="575" w:type="dxa"/>
            <w:shd w:val="clear" w:color="auto" w:fill="FFFFFF"/>
            <w:vAlign w:val="center"/>
          </w:tcPr>
          <w:p w14:paraId="276198E3"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7.3</w:t>
            </w:r>
          </w:p>
        </w:tc>
        <w:tc>
          <w:tcPr>
            <w:tcW w:w="6723" w:type="dxa"/>
            <w:shd w:val="clear" w:color="auto" w:fill="FFFFFF"/>
            <w:vAlign w:val="center"/>
          </w:tcPr>
          <w:p w14:paraId="66330D0C"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Từ 10 năm trở lên</w:t>
            </w:r>
          </w:p>
        </w:tc>
        <w:tc>
          <w:tcPr>
            <w:tcW w:w="1699" w:type="dxa"/>
            <w:shd w:val="clear" w:color="auto" w:fill="FFFFFF"/>
            <w:vAlign w:val="center"/>
          </w:tcPr>
          <w:p w14:paraId="4F887FFB" w14:textId="58DDF62F" w:rsidR="00113953" w:rsidRPr="00F65591" w:rsidRDefault="00520FA4" w:rsidP="00E527BD">
            <w:pPr>
              <w:spacing w:before="120" w:after="120"/>
              <w:jc w:val="center"/>
              <w:rPr>
                <w:i/>
                <w:iCs/>
                <w:color w:val="000000" w:themeColor="text1"/>
                <w:sz w:val="26"/>
                <w:szCs w:val="26"/>
                <w:lang w:val="en-US"/>
              </w:rPr>
            </w:pPr>
            <w:r w:rsidRPr="00F65591">
              <w:rPr>
                <w:i/>
                <w:iCs/>
                <w:color w:val="000000" w:themeColor="text1"/>
                <w:sz w:val="26"/>
                <w:szCs w:val="26"/>
                <w:lang w:val="en-US"/>
              </w:rPr>
              <w:t>4</w:t>
            </w:r>
          </w:p>
        </w:tc>
      </w:tr>
      <w:tr w:rsidR="00F65591" w:rsidRPr="00F65591" w14:paraId="53264941" w14:textId="77777777" w:rsidTr="00E527BD">
        <w:trPr>
          <w:jc w:val="center"/>
        </w:trPr>
        <w:tc>
          <w:tcPr>
            <w:tcW w:w="575" w:type="dxa"/>
            <w:shd w:val="clear" w:color="auto" w:fill="FFFFFF"/>
            <w:vAlign w:val="center"/>
          </w:tcPr>
          <w:p w14:paraId="71945A04"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8.</w:t>
            </w:r>
          </w:p>
        </w:tc>
        <w:tc>
          <w:tcPr>
            <w:tcW w:w="6723" w:type="dxa"/>
            <w:shd w:val="clear" w:color="auto" w:fill="FFFFFF"/>
            <w:vAlign w:val="center"/>
          </w:tcPr>
          <w:p w14:paraId="634E3540"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Kinh nghiệm của đấu giá viên hành nghề</w:t>
            </w:r>
          </w:p>
          <w:p w14:paraId="4A5DC45F" w14:textId="77777777" w:rsidR="00113953" w:rsidRPr="00F65591" w:rsidRDefault="00113953" w:rsidP="00E527BD">
            <w:pPr>
              <w:spacing w:before="120" w:after="120"/>
              <w:jc w:val="both"/>
              <w:rPr>
                <w:color w:val="000000" w:themeColor="text1"/>
                <w:sz w:val="26"/>
                <w:szCs w:val="26"/>
              </w:rPr>
            </w:pPr>
            <w:r w:rsidRPr="00F65591">
              <w:rPr>
                <w:color w:val="000000" w:themeColor="text1"/>
                <w:sz w:val="26"/>
                <w:szCs w:val="26"/>
              </w:rPr>
              <w:t>Chỉ chọn chấm điểm một trong các tiêu chí.</w:t>
            </w:r>
          </w:p>
        </w:tc>
        <w:tc>
          <w:tcPr>
            <w:tcW w:w="1699" w:type="dxa"/>
            <w:shd w:val="clear" w:color="auto" w:fill="FFFFFF"/>
            <w:vAlign w:val="center"/>
          </w:tcPr>
          <w:p w14:paraId="0A434E7A" w14:textId="5BCA4578" w:rsidR="00113953" w:rsidRPr="00F65591" w:rsidRDefault="00520FA4" w:rsidP="00E527BD">
            <w:pPr>
              <w:spacing w:before="120" w:after="120"/>
              <w:jc w:val="center"/>
              <w:rPr>
                <w:b/>
                <w:bCs/>
                <w:i/>
                <w:iCs/>
                <w:color w:val="000000" w:themeColor="text1"/>
                <w:sz w:val="26"/>
                <w:szCs w:val="26"/>
                <w:lang w:val="en-US"/>
              </w:rPr>
            </w:pPr>
            <w:r w:rsidRPr="00F65591">
              <w:rPr>
                <w:b/>
                <w:bCs/>
                <w:i/>
                <w:iCs/>
                <w:color w:val="000000" w:themeColor="text1"/>
                <w:sz w:val="26"/>
                <w:szCs w:val="26"/>
                <w:lang w:val="en-US"/>
              </w:rPr>
              <w:t>4</w:t>
            </w:r>
          </w:p>
        </w:tc>
      </w:tr>
      <w:tr w:rsidR="00F65591" w:rsidRPr="00F65591" w14:paraId="3969220D" w14:textId="77777777" w:rsidTr="00E527BD">
        <w:trPr>
          <w:jc w:val="center"/>
        </w:trPr>
        <w:tc>
          <w:tcPr>
            <w:tcW w:w="575" w:type="dxa"/>
            <w:shd w:val="clear" w:color="auto" w:fill="FFFFFF"/>
            <w:vAlign w:val="center"/>
          </w:tcPr>
          <w:p w14:paraId="7ED51F85"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8.1</w:t>
            </w:r>
          </w:p>
        </w:tc>
        <w:tc>
          <w:tcPr>
            <w:tcW w:w="6723" w:type="dxa"/>
            <w:shd w:val="clear" w:color="auto" w:fill="FFFFFF"/>
            <w:vAlign w:val="center"/>
          </w:tcPr>
          <w:p w14:paraId="51273A82"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Không có đấu giá viên có thời gian hành nghề từ 05 năm trở lên</w:t>
            </w:r>
          </w:p>
        </w:tc>
        <w:tc>
          <w:tcPr>
            <w:tcW w:w="1699" w:type="dxa"/>
            <w:shd w:val="clear" w:color="auto" w:fill="FFFFFF"/>
            <w:vAlign w:val="center"/>
          </w:tcPr>
          <w:p w14:paraId="68FC7D8B" w14:textId="77777777" w:rsidR="00113953" w:rsidRPr="00F65591" w:rsidRDefault="00113953" w:rsidP="00E527BD">
            <w:pPr>
              <w:spacing w:before="120" w:after="120"/>
              <w:jc w:val="center"/>
              <w:rPr>
                <w:i/>
                <w:iCs/>
                <w:color w:val="000000" w:themeColor="text1"/>
                <w:sz w:val="26"/>
                <w:szCs w:val="26"/>
              </w:rPr>
            </w:pPr>
          </w:p>
        </w:tc>
      </w:tr>
      <w:tr w:rsidR="00F65591" w:rsidRPr="00F65591" w14:paraId="211C43AD" w14:textId="77777777" w:rsidTr="00E527BD">
        <w:trPr>
          <w:jc w:val="center"/>
        </w:trPr>
        <w:tc>
          <w:tcPr>
            <w:tcW w:w="575" w:type="dxa"/>
            <w:shd w:val="clear" w:color="auto" w:fill="FFFFFF"/>
            <w:vAlign w:val="center"/>
          </w:tcPr>
          <w:p w14:paraId="114C1D6C"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8.2</w:t>
            </w:r>
          </w:p>
        </w:tc>
        <w:tc>
          <w:tcPr>
            <w:tcW w:w="6723" w:type="dxa"/>
            <w:shd w:val="clear" w:color="auto" w:fill="FFFFFF"/>
            <w:vAlign w:val="center"/>
          </w:tcPr>
          <w:p w14:paraId="301183C3"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Có từ 01 đến 03 đấu giá viên có thời gian hành nghề từ 05 năm trở lên</w:t>
            </w:r>
          </w:p>
        </w:tc>
        <w:tc>
          <w:tcPr>
            <w:tcW w:w="1699" w:type="dxa"/>
            <w:shd w:val="clear" w:color="auto" w:fill="FFFFFF"/>
            <w:vAlign w:val="center"/>
          </w:tcPr>
          <w:p w14:paraId="2AF8AD47" w14:textId="1DAE8007" w:rsidR="00113953" w:rsidRPr="00F65591" w:rsidRDefault="00E67F54" w:rsidP="00E527BD">
            <w:pPr>
              <w:spacing w:before="120" w:after="120"/>
              <w:jc w:val="center"/>
              <w:rPr>
                <w:i/>
                <w:iCs/>
                <w:color w:val="000000" w:themeColor="text1"/>
                <w:sz w:val="26"/>
                <w:szCs w:val="26"/>
                <w:lang w:val="en-US"/>
              </w:rPr>
            </w:pPr>
            <w:r w:rsidRPr="00F65591">
              <w:rPr>
                <w:i/>
                <w:iCs/>
                <w:color w:val="000000" w:themeColor="text1"/>
                <w:sz w:val="26"/>
                <w:szCs w:val="26"/>
                <w:lang w:val="en-US"/>
              </w:rPr>
              <w:t>4</w:t>
            </w:r>
          </w:p>
        </w:tc>
      </w:tr>
      <w:tr w:rsidR="00F65591" w:rsidRPr="00F65591" w14:paraId="579D5E99" w14:textId="77777777" w:rsidTr="00E527BD">
        <w:trPr>
          <w:jc w:val="center"/>
        </w:trPr>
        <w:tc>
          <w:tcPr>
            <w:tcW w:w="575" w:type="dxa"/>
            <w:shd w:val="clear" w:color="auto" w:fill="FFFFFF"/>
            <w:vAlign w:val="center"/>
          </w:tcPr>
          <w:p w14:paraId="545D173E"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8.3</w:t>
            </w:r>
          </w:p>
        </w:tc>
        <w:tc>
          <w:tcPr>
            <w:tcW w:w="6723" w:type="dxa"/>
            <w:shd w:val="clear" w:color="auto" w:fill="FFFFFF"/>
            <w:vAlign w:val="center"/>
          </w:tcPr>
          <w:p w14:paraId="125185BC"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Có từ 4 đấu giá viên trở lên có thời gian hành nghề từ 05 năm trở lên</w:t>
            </w:r>
          </w:p>
        </w:tc>
        <w:tc>
          <w:tcPr>
            <w:tcW w:w="1699" w:type="dxa"/>
            <w:shd w:val="clear" w:color="auto" w:fill="FFFFFF"/>
            <w:vAlign w:val="center"/>
          </w:tcPr>
          <w:p w14:paraId="5C843976" w14:textId="3451CEF6" w:rsidR="00113953" w:rsidRPr="00F65591" w:rsidRDefault="00113953" w:rsidP="00E527BD">
            <w:pPr>
              <w:spacing w:before="120" w:after="120"/>
              <w:jc w:val="center"/>
              <w:rPr>
                <w:i/>
                <w:iCs/>
                <w:color w:val="000000" w:themeColor="text1"/>
                <w:sz w:val="26"/>
                <w:szCs w:val="26"/>
              </w:rPr>
            </w:pPr>
          </w:p>
        </w:tc>
      </w:tr>
      <w:tr w:rsidR="00F65591" w:rsidRPr="00F65591" w14:paraId="00A1BD81" w14:textId="77777777" w:rsidTr="00E527BD">
        <w:trPr>
          <w:jc w:val="center"/>
        </w:trPr>
        <w:tc>
          <w:tcPr>
            <w:tcW w:w="575" w:type="dxa"/>
            <w:shd w:val="clear" w:color="auto" w:fill="FFFFFF"/>
            <w:vAlign w:val="center"/>
          </w:tcPr>
          <w:p w14:paraId="4B4301A7" w14:textId="77777777" w:rsidR="00113953" w:rsidRPr="00F65591" w:rsidRDefault="00113953" w:rsidP="00E527BD">
            <w:pPr>
              <w:spacing w:before="120" w:after="120"/>
              <w:jc w:val="center"/>
              <w:rPr>
                <w:color w:val="000000" w:themeColor="text1"/>
                <w:sz w:val="26"/>
                <w:szCs w:val="26"/>
              </w:rPr>
            </w:pPr>
            <w:r w:rsidRPr="00F65591">
              <w:rPr>
                <w:b/>
                <w:bCs/>
                <w:i/>
                <w:iCs/>
                <w:color w:val="000000" w:themeColor="text1"/>
                <w:sz w:val="26"/>
                <w:szCs w:val="26"/>
              </w:rPr>
              <w:t>9.</w:t>
            </w:r>
          </w:p>
        </w:tc>
        <w:tc>
          <w:tcPr>
            <w:tcW w:w="6723" w:type="dxa"/>
            <w:shd w:val="clear" w:color="auto" w:fill="FFFFFF"/>
            <w:vAlign w:val="center"/>
          </w:tcPr>
          <w:p w14:paraId="64A336FC" w14:textId="77777777" w:rsidR="00113953" w:rsidRPr="00F65591" w:rsidRDefault="00113953" w:rsidP="00E527BD">
            <w:pPr>
              <w:spacing w:before="120" w:after="120"/>
              <w:jc w:val="both"/>
              <w:rPr>
                <w:color w:val="000000" w:themeColor="text1"/>
                <w:sz w:val="26"/>
                <w:szCs w:val="26"/>
              </w:rPr>
            </w:pPr>
            <w:r w:rsidRPr="00F65591">
              <w:rPr>
                <w:b/>
                <w:bCs/>
                <w:i/>
                <w:iCs/>
                <w:color w:val="000000" w:themeColor="text1"/>
                <w:sz w:val="26"/>
                <w:szCs w:val="26"/>
              </w:rPr>
              <w:t>Số thuế thu nhập doanh nghiệp hoặc khoản tiền nộp vào ngân sách Nhà nước đối với Trung tâm dịch vụ đấu giá tài sản trong năm trước liền kề, trừ thuế giá trị gia tăng (Số thuế thu nhập doanh nghiệp phải nộp theo Tờ khai quyết toán thuế thu nhập doanh nghiệp trong báo cáo tài chính và số thuế thực nộp được cơ quan thuế xác nhận bằng chứng từ điện tử;</w:t>
            </w:r>
            <w:r w:rsidRPr="00F65591">
              <w:rPr>
                <w:b/>
                <w:bCs/>
                <w:color w:val="000000" w:themeColor="text1"/>
                <w:sz w:val="26"/>
                <w:szCs w:val="26"/>
              </w:rPr>
              <w:t> </w:t>
            </w:r>
            <w:r w:rsidRPr="00F65591">
              <w:rPr>
                <w:b/>
                <w:bCs/>
                <w:i/>
                <w:iCs/>
                <w:color w:val="000000" w:themeColor="text1"/>
                <w:sz w:val="26"/>
                <w:szCs w:val="26"/>
              </w:rPr>
              <w:t>đối với Trung tâm dịch vụ đấu giá tài sản thì có văn bản về việc thực hiện nghĩa vụ thuế với ngân sách Nhà nước)</w:t>
            </w:r>
          </w:p>
          <w:p w14:paraId="64816126" w14:textId="77777777" w:rsidR="00113953" w:rsidRPr="00F65591" w:rsidRDefault="00113953" w:rsidP="00E527BD">
            <w:pPr>
              <w:spacing w:before="120" w:after="120"/>
              <w:jc w:val="both"/>
              <w:rPr>
                <w:color w:val="000000" w:themeColor="text1"/>
                <w:sz w:val="26"/>
                <w:szCs w:val="26"/>
              </w:rPr>
            </w:pPr>
            <w:r w:rsidRPr="00F65591">
              <w:rPr>
                <w:color w:val="000000" w:themeColor="text1"/>
                <w:sz w:val="26"/>
                <w:szCs w:val="26"/>
              </w:rPr>
              <w:t>Chỉ chọn chấm điểm một trong các tiêu chí.</w:t>
            </w:r>
          </w:p>
        </w:tc>
        <w:tc>
          <w:tcPr>
            <w:tcW w:w="1699" w:type="dxa"/>
            <w:shd w:val="clear" w:color="auto" w:fill="FFFFFF"/>
            <w:vAlign w:val="center"/>
          </w:tcPr>
          <w:p w14:paraId="5278D575" w14:textId="3A4031B8" w:rsidR="00113953" w:rsidRPr="00F65591" w:rsidRDefault="00E67F54" w:rsidP="00E527BD">
            <w:pPr>
              <w:spacing w:before="120" w:after="120"/>
              <w:jc w:val="center"/>
              <w:rPr>
                <w:b/>
                <w:bCs/>
                <w:color w:val="000000" w:themeColor="text1"/>
                <w:sz w:val="26"/>
                <w:szCs w:val="26"/>
                <w:lang w:val="en-US"/>
              </w:rPr>
            </w:pPr>
            <w:r w:rsidRPr="00F65591">
              <w:rPr>
                <w:b/>
                <w:bCs/>
                <w:color w:val="000000" w:themeColor="text1"/>
                <w:sz w:val="26"/>
                <w:szCs w:val="26"/>
                <w:lang w:val="en-US"/>
              </w:rPr>
              <w:t>5</w:t>
            </w:r>
          </w:p>
        </w:tc>
      </w:tr>
      <w:tr w:rsidR="00F65591" w:rsidRPr="00F65591" w14:paraId="0DB35EFA" w14:textId="77777777" w:rsidTr="00E527BD">
        <w:trPr>
          <w:jc w:val="center"/>
        </w:trPr>
        <w:tc>
          <w:tcPr>
            <w:tcW w:w="575" w:type="dxa"/>
            <w:shd w:val="clear" w:color="auto" w:fill="FFFFFF"/>
            <w:vAlign w:val="center"/>
          </w:tcPr>
          <w:p w14:paraId="57EFA2BA"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9.1</w:t>
            </w:r>
          </w:p>
        </w:tc>
        <w:tc>
          <w:tcPr>
            <w:tcW w:w="6723" w:type="dxa"/>
            <w:shd w:val="clear" w:color="auto" w:fill="FFFFFF"/>
            <w:vAlign w:val="center"/>
          </w:tcPr>
          <w:p w14:paraId="1F42A180"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Dưới 50 triệu đồng</w:t>
            </w:r>
          </w:p>
        </w:tc>
        <w:tc>
          <w:tcPr>
            <w:tcW w:w="1699" w:type="dxa"/>
            <w:shd w:val="clear" w:color="auto" w:fill="FFFFFF"/>
            <w:vAlign w:val="center"/>
          </w:tcPr>
          <w:p w14:paraId="5A3A67F7" w14:textId="17EB8967" w:rsidR="00113953" w:rsidRPr="00F65591" w:rsidRDefault="00113953" w:rsidP="00E527BD">
            <w:pPr>
              <w:spacing w:before="120" w:after="120"/>
              <w:jc w:val="center"/>
              <w:rPr>
                <w:i/>
                <w:iCs/>
                <w:color w:val="000000" w:themeColor="text1"/>
                <w:sz w:val="26"/>
                <w:szCs w:val="26"/>
              </w:rPr>
            </w:pPr>
          </w:p>
        </w:tc>
      </w:tr>
      <w:tr w:rsidR="00F65591" w:rsidRPr="00F65591" w14:paraId="3B00D739" w14:textId="77777777" w:rsidTr="00E527BD">
        <w:trPr>
          <w:jc w:val="center"/>
        </w:trPr>
        <w:tc>
          <w:tcPr>
            <w:tcW w:w="575" w:type="dxa"/>
            <w:shd w:val="clear" w:color="auto" w:fill="FFFFFF"/>
            <w:vAlign w:val="center"/>
          </w:tcPr>
          <w:p w14:paraId="354F540B"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9.2</w:t>
            </w:r>
          </w:p>
        </w:tc>
        <w:tc>
          <w:tcPr>
            <w:tcW w:w="6723" w:type="dxa"/>
            <w:shd w:val="clear" w:color="auto" w:fill="FFFFFF"/>
            <w:vAlign w:val="center"/>
          </w:tcPr>
          <w:p w14:paraId="3F57FED1"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Từ 50 triệu đồng đến dưới 100 triệu đồng</w:t>
            </w:r>
          </w:p>
        </w:tc>
        <w:tc>
          <w:tcPr>
            <w:tcW w:w="1699" w:type="dxa"/>
            <w:shd w:val="clear" w:color="auto" w:fill="FFFFFF"/>
            <w:vAlign w:val="center"/>
          </w:tcPr>
          <w:p w14:paraId="2DD76315" w14:textId="77777777" w:rsidR="00113953" w:rsidRPr="00F65591" w:rsidRDefault="00113953" w:rsidP="00E527BD">
            <w:pPr>
              <w:spacing w:before="120" w:after="120"/>
              <w:jc w:val="center"/>
              <w:rPr>
                <w:i/>
                <w:iCs/>
                <w:color w:val="000000" w:themeColor="text1"/>
                <w:sz w:val="26"/>
                <w:szCs w:val="26"/>
              </w:rPr>
            </w:pPr>
          </w:p>
        </w:tc>
      </w:tr>
      <w:tr w:rsidR="00F65591" w:rsidRPr="00F65591" w14:paraId="2E48FDDF" w14:textId="77777777" w:rsidTr="00E527BD">
        <w:trPr>
          <w:jc w:val="center"/>
        </w:trPr>
        <w:tc>
          <w:tcPr>
            <w:tcW w:w="575" w:type="dxa"/>
            <w:shd w:val="clear" w:color="auto" w:fill="FFFFFF"/>
            <w:vAlign w:val="center"/>
          </w:tcPr>
          <w:p w14:paraId="2A4D8132" w14:textId="77777777" w:rsidR="00113953" w:rsidRPr="00F65591" w:rsidRDefault="00113953" w:rsidP="00E527BD">
            <w:pPr>
              <w:spacing w:before="120" w:after="120"/>
              <w:jc w:val="center"/>
              <w:rPr>
                <w:color w:val="000000" w:themeColor="text1"/>
                <w:sz w:val="26"/>
                <w:szCs w:val="26"/>
              </w:rPr>
            </w:pPr>
            <w:r w:rsidRPr="00F65591">
              <w:rPr>
                <w:i/>
                <w:iCs/>
                <w:color w:val="000000" w:themeColor="text1"/>
                <w:sz w:val="26"/>
                <w:szCs w:val="26"/>
              </w:rPr>
              <w:t>9.3</w:t>
            </w:r>
          </w:p>
        </w:tc>
        <w:tc>
          <w:tcPr>
            <w:tcW w:w="6723" w:type="dxa"/>
            <w:shd w:val="clear" w:color="auto" w:fill="FFFFFF"/>
            <w:vAlign w:val="center"/>
          </w:tcPr>
          <w:p w14:paraId="7A622CAF" w14:textId="77777777" w:rsidR="00113953" w:rsidRPr="00F65591" w:rsidRDefault="00113953" w:rsidP="00E527BD">
            <w:pPr>
              <w:spacing w:before="120" w:after="120"/>
              <w:jc w:val="both"/>
              <w:rPr>
                <w:color w:val="000000" w:themeColor="text1"/>
                <w:sz w:val="26"/>
                <w:szCs w:val="26"/>
              </w:rPr>
            </w:pPr>
            <w:r w:rsidRPr="00F65591">
              <w:rPr>
                <w:i/>
                <w:iCs/>
                <w:color w:val="000000" w:themeColor="text1"/>
                <w:sz w:val="26"/>
                <w:szCs w:val="26"/>
              </w:rPr>
              <w:t>Từ 100 triệu đồng trở lên</w:t>
            </w:r>
          </w:p>
        </w:tc>
        <w:tc>
          <w:tcPr>
            <w:tcW w:w="1699" w:type="dxa"/>
            <w:shd w:val="clear" w:color="auto" w:fill="FFFFFF"/>
            <w:vAlign w:val="center"/>
          </w:tcPr>
          <w:p w14:paraId="23592764" w14:textId="13BE979C" w:rsidR="00113953" w:rsidRPr="00F65591" w:rsidRDefault="00E67F54" w:rsidP="00E527BD">
            <w:pPr>
              <w:spacing w:before="120" w:after="120"/>
              <w:jc w:val="center"/>
              <w:rPr>
                <w:i/>
                <w:iCs/>
                <w:color w:val="000000" w:themeColor="text1"/>
                <w:sz w:val="26"/>
                <w:szCs w:val="26"/>
                <w:lang w:val="en-US"/>
              </w:rPr>
            </w:pPr>
            <w:r w:rsidRPr="00F65591">
              <w:rPr>
                <w:i/>
                <w:iCs/>
                <w:color w:val="000000" w:themeColor="text1"/>
                <w:sz w:val="26"/>
                <w:szCs w:val="26"/>
                <w:lang w:val="en-US"/>
              </w:rPr>
              <w:t>5</w:t>
            </w:r>
          </w:p>
        </w:tc>
      </w:tr>
      <w:tr w:rsidR="00F65591" w:rsidRPr="00F65591" w14:paraId="68A18B91" w14:textId="77777777" w:rsidTr="00E527BD">
        <w:trPr>
          <w:jc w:val="center"/>
        </w:trPr>
        <w:tc>
          <w:tcPr>
            <w:tcW w:w="575" w:type="dxa"/>
            <w:shd w:val="clear" w:color="auto" w:fill="FFFFFF"/>
            <w:vAlign w:val="center"/>
          </w:tcPr>
          <w:p w14:paraId="414025FC" w14:textId="77777777" w:rsidR="00113953" w:rsidRPr="00F65591" w:rsidRDefault="00113953" w:rsidP="00E527BD">
            <w:pPr>
              <w:spacing w:before="120" w:after="120"/>
              <w:jc w:val="center"/>
              <w:rPr>
                <w:color w:val="000000" w:themeColor="text1"/>
                <w:sz w:val="26"/>
                <w:szCs w:val="26"/>
              </w:rPr>
            </w:pPr>
            <w:r w:rsidRPr="00F65591">
              <w:rPr>
                <w:b/>
                <w:bCs/>
                <w:color w:val="000000" w:themeColor="text1"/>
                <w:sz w:val="26"/>
                <w:szCs w:val="26"/>
              </w:rPr>
              <w:t>V</w:t>
            </w:r>
          </w:p>
        </w:tc>
        <w:tc>
          <w:tcPr>
            <w:tcW w:w="6723" w:type="dxa"/>
            <w:shd w:val="clear" w:color="auto" w:fill="FFFFFF"/>
            <w:vAlign w:val="center"/>
          </w:tcPr>
          <w:p w14:paraId="54FE0372" w14:textId="77777777" w:rsidR="00113953" w:rsidRPr="00F65591" w:rsidRDefault="00113953" w:rsidP="00E527BD">
            <w:pPr>
              <w:spacing w:before="120" w:after="120"/>
              <w:jc w:val="both"/>
              <w:rPr>
                <w:color w:val="000000" w:themeColor="text1"/>
                <w:sz w:val="25"/>
                <w:szCs w:val="25"/>
              </w:rPr>
            </w:pPr>
            <w:r w:rsidRPr="00F65591">
              <w:rPr>
                <w:b/>
                <w:bCs/>
                <w:color w:val="000000" w:themeColor="text1"/>
                <w:sz w:val="25"/>
                <w:szCs w:val="25"/>
              </w:rPr>
              <w:t>Tiêu chí khác phù hợp với tài sản đấu giá do người có tài sản đấu giá quyết định </w:t>
            </w:r>
            <w:r w:rsidRPr="00F65591">
              <w:rPr>
                <w:color w:val="000000" w:themeColor="text1"/>
                <w:sz w:val="25"/>
                <w:szCs w:val="25"/>
              </w:rPr>
              <w:t xml:space="preserve">(Người có tài sản có thể chọn hoặc không chọn tiêu chí tại mục này để đánh giá chấm điểm. Trường hợp chọn tiêu chí tại mục này thì người có tài sản chọn một hoặc nhiều tiêu chí sau đây nhưng số điểm không được vượt quá mức tối đa </w:t>
            </w:r>
            <w:r w:rsidRPr="00F65591">
              <w:rPr>
                <w:color w:val="000000" w:themeColor="text1"/>
                <w:sz w:val="25"/>
                <w:szCs w:val="25"/>
              </w:rPr>
              <w:lastRenderedPageBreak/>
              <w:t>của từng tiêu chí và tổng số điểm không được vượt quá mức tối đa của mục này)</w:t>
            </w:r>
          </w:p>
        </w:tc>
        <w:tc>
          <w:tcPr>
            <w:tcW w:w="1699" w:type="dxa"/>
            <w:shd w:val="clear" w:color="auto" w:fill="FFFFFF"/>
            <w:vAlign w:val="center"/>
          </w:tcPr>
          <w:p w14:paraId="2FD71085" w14:textId="77777777" w:rsidR="00113953" w:rsidRPr="00F65591" w:rsidRDefault="00113953" w:rsidP="00E527BD">
            <w:pPr>
              <w:spacing w:before="120" w:after="120"/>
              <w:jc w:val="center"/>
              <w:rPr>
                <w:b/>
                <w:bCs/>
                <w:color w:val="000000" w:themeColor="text1"/>
                <w:sz w:val="25"/>
                <w:szCs w:val="25"/>
              </w:rPr>
            </w:pPr>
            <w:r w:rsidRPr="00F65591">
              <w:rPr>
                <w:b/>
                <w:bCs/>
                <w:color w:val="000000" w:themeColor="text1"/>
                <w:sz w:val="25"/>
                <w:szCs w:val="25"/>
              </w:rPr>
              <w:lastRenderedPageBreak/>
              <w:t>8</w:t>
            </w:r>
          </w:p>
        </w:tc>
      </w:tr>
      <w:tr w:rsidR="00F65591" w:rsidRPr="00F65591" w14:paraId="0FEC495E" w14:textId="77777777" w:rsidTr="00E527BD">
        <w:trPr>
          <w:jc w:val="center"/>
        </w:trPr>
        <w:tc>
          <w:tcPr>
            <w:tcW w:w="575" w:type="dxa"/>
            <w:shd w:val="clear" w:color="auto" w:fill="FFFFFF"/>
            <w:vAlign w:val="center"/>
          </w:tcPr>
          <w:p w14:paraId="18741DEF" w14:textId="77777777" w:rsidR="00232D64" w:rsidRPr="00F65591" w:rsidRDefault="00232D64" w:rsidP="00232D64">
            <w:pPr>
              <w:jc w:val="center"/>
              <w:rPr>
                <w:color w:val="000000" w:themeColor="text1"/>
                <w:sz w:val="26"/>
                <w:szCs w:val="26"/>
              </w:rPr>
            </w:pPr>
            <w:r w:rsidRPr="00F65591">
              <w:rPr>
                <w:color w:val="000000" w:themeColor="text1"/>
                <w:sz w:val="26"/>
                <w:szCs w:val="26"/>
              </w:rPr>
              <w:t>1</w:t>
            </w:r>
          </w:p>
        </w:tc>
        <w:tc>
          <w:tcPr>
            <w:tcW w:w="6723" w:type="dxa"/>
            <w:shd w:val="clear" w:color="auto" w:fill="FFFFFF"/>
            <w:vAlign w:val="center"/>
          </w:tcPr>
          <w:p w14:paraId="39AD0EA6" w14:textId="05BA9591" w:rsidR="00232D64" w:rsidRPr="00F65591" w:rsidRDefault="00232D64" w:rsidP="00232D64">
            <w:pPr>
              <w:jc w:val="both"/>
              <w:rPr>
                <w:color w:val="000000" w:themeColor="text1"/>
                <w:sz w:val="25"/>
                <w:szCs w:val="25"/>
              </w:rPr>
            </w:pPr>
            <w:r w:rsidRPr="00F65591">
              <w:rPr>
                <w:i/>
                <w:iCs/>
                <w:color w:val="000000" w:themeColor="text1"/>
                <w:sz w:val="24"/>
                <w:szCs w:val="24"/>
              </w:rPr>
              <w:t>Đã thực hiện ít nhất 15 cuộc đấu giá thành đối với tài sản là quyền sử dụng đất trong năm 2025 trên địa bàn tỉnh Hà Tĩnh, dưới 15 cuộc không tính điểm.</w:t>
            </w:r>
          </w:p>
        </w:tc>
        <w:tc>
          <w:tcPr>
            <w:tcW w:w="1699" w:type="dxa"/>
            <w:shd w:val="clear" w:color="auto" w:fill="FFFFFF"/>
            <w:vAlign w:val="center"/>
          </w:tcPr>
          <w:p w14:paraId="3F17D251" w14:textId="77777777" w:rsidR="00232D64" w:rsidRPr="00F65591" w:rsidRDefault="00232D64" w:rsidP="00232D64">
            <w:pPr>
              <w:spacing w:before="120" w:after="120"/>
              <w:jc w:val="center"/>
              <w:rPr>
                <w:color w:val="000000" w:themeColor="text1"/>
                <w:sz w:val="25"/>
                <w:szCs w:val="25"/>
              </w:rPr>
            </w:pPr>
            <w:r w:rsidRPr="00F65591">
              <w:rPr>
                <w:color w:val="000000" w:themeColor="text1"/>
                <w:sz w:val="25"/>
                <w:szCs w:val="25"/>
              </w:rPr>
              <w:t>3</w:t>
            </w:r>
          </w:p>
        </w:tc>
      </w:tr>
      <w:tr w:rsidR="00F65591" w:rsidRPr="00F65591" w14:paraId="5501476A" w14:textId="77777777" w:rsidTr="00E527BD">
        <w:trPr>
          <w:jc w:val="center"/>
        </w:trPr>
        <w:tc>
          <w:tcPr>
            <w:tcW w:w="575" w:type="dxa"/>
            <w:shd w:val="clear" w:color="auto" w:fill="FFFFFF"/>
            <w:vAlign w:val="center"/>
          </w:tcPr>
          <w:p w14:paraId="76C749C0" w14:textId="77777777" w:rsidR="00113953" w:rsidRPr="00F65591" w:rsidRDefault="00113953" w:rsidP="00E527BD">
            <w:pPr>
              <w:jc w:val="center"/>
              <w:rPr>
                <w:color w:val="000000" w:themeColor="text1"/>
                <w:sz w:val="26"/>
                <w:szCs w:val="26"/>
              </w:rPr>
            </w:pPr>
            <w:r w:rsidRPr="00F65591">
              <w:rPr>
                <w:color w:val="000000" w:themeColor="text1"/>
                <w:sz w:val="26"/>
                <w:szCs w:val="26"/>
              </w:rPr>
              <w:t>2</w:t>
            </w:r>
          </w:p>
        </w:tc>
        <w:tc>
          <w:tcPr>
            <w:tcW w:w="6723" w:type="dxa"/>
            <w:shd w:val="clear" w:color="auto" w:fill="FFFFFF"/>
            <w:vAlign w:val="center"/>
          </w:tcPr>
          <w:p w14:paraId="56654A34" w14:textId="2C6AF6B1" w:rsidR="00113953" w:rsidRPr="00F65591" w:rsidRDefault="00232D64" w:rsidP="00E527BD">
            <w:pPr>
              <w:jc w:val="both"/>
              <w:rPr>
                <w:b/>
                <w:i/>
                <w:iCs/>
                <w:color w:val="000000" w:themeColor="text1"/>
                <w:sz w:val="25"/>
                <w:szCs w:val="25"/>
              </w:rPr>
            </w:pPr>
            <w:r w:rsidRPr="00F65591">
              <w:rPr>
                <w:rStyle w:val="fontstyle01"/>
                <w:b w:val="0"/>
                <w:i/>
                <w:iCs/>
                <w:color w:val="000000" w:themeColor="text1"/>
                <w:sz w:val="24"/>
                <w:szCs w:val="24"/>
              </w:rPr>
              <w:t>Trụ sở chính của tổ chức hành nghề đấu giá tài sản trong phạm vi tỉnh, thành phố nơi có tài sản đấu giá không bao gồm trụ sở chi nhánh.</w:t>
            </w:r>
          </w:p>
        </w:tc>
        <w:tc>
          <w:tcPr>
            <w:tcW w:w="1699" w:type="dxa"/>
            <w:shd w:val="clear" w:color="auto" w:fill="FFFFFF"/>
            <w:vAlign w:val="center"/>
          </w:tcPr>
          <w:p w14:paraId="06DC85AF" w14:textId="77777777" w:rsidR="00113953" w:rsidRPr="00F65591" w:rsidRDefault="00113953" w:rsidP="00E527BD">
            <w:pPr>
              <w:spacing w:before="120" w:after="120"/>
              <w:jc w:val="center"/>
              <w:rPr>
                <w:color w:val="000000" w:themeColor="text1"/>
                <w:sz w:val="25"/>
                <w:szCs w:val="25"/>
              </w:rPr>
            </w:pPr>
            <w:r w:rsidRPr="00F65591">
              <w:rPr>
                <w:color w:val="000000" w:themeColor="text1"/>
                <w:sz w:val="25"/>
                <w:szCs w:val="25"/>
              </w:rPr>
              <w:t>2</w:t>
            </w:r>
          </w:p>
        </w:tc>
      </w:tr>
      <w:tr w:rsidR="00F65591" w:rsidRPr="00F65591" w14:paraId="42F85B70" w14:textId="77777777" w:rsidTr="00E527BD">
        <w:trPr>
          <w:jc w:val="center"/>
        </w:trPr>
        <w:tc>
          <w:tcPr>
            <w:tcW w:w="575" w:type="dxa"/>
            <w:shd w:val="clear" w:color="auto" w:fill="FFFFFF"/>
            <w:vAlign w:val="center"/>
          </w:tcPr>
          <w:p w14:paraId="2D1D9A3B" w14:textId="77777777" w:rsidR="00113953" w:rsidRPr="00F65591" w:rsidRDefault="00113953" w:rsidP="00E527BD">
            <w:pPr>
              <w:jc w:val="center"/>
              <w:rPr>
                <w:color w:val="000000" w:themeColor="text1"/>
                <w:sz w:val="26"/>
                <w:szCs w:val="26"/>
              </w:rPr>
            </w:pPr>
            <w:r w:rsidRPr="00F65591">
              <w:rPr>
                <w:color w:val="000000" w:themeColor="text1"/>
                <w:sz w:val="26"/>
                <w:szCs w:val="26"/>
              </w:rPr>
              <w:t>3</w:t>
            </w:r>
          </w:p>
        </w:tc>
        <w:tc>
          <w:tcPr>
            <w:tcW w:w="6723" w:type="dxa"/>
            <w:shd w:val="clear" w:color="auto" w:fill="FFFFFF"/>
            <w:vAlign w:val="center"/>
          </w:tcPr>
          <w:p w14:paraId="63B29269" w14:textId="393D9AFA" w:rsidR="00113953" w:rsidRPr="00F65591" w:rsidRDefault="00232D64" w:rsidP="00E527BD">
            <w:pPr>
              <w:spacing w:before="120" w:after="120"/>
              <w:jc w:val="both"/>
              <w:rPr>
                <w:i/>
                <w:iCs/>
                <w:color w:val="000000" w:themeColor="text1"/>
                <w:sz w:val="25"/>
                <w:szCs w:val="25"/>
              </w:rPr>
            </w:pPr>
            <w:r w:rsidRPr="00F65591">
              <w:rPr>
                <w:i/>
                <w:iCs/>
                <w:color w:val="000000" w:themeColor="text1"/>
                <w:sz w:val="24"/>
                <w:szCs w:val="24"/>
              </w:rPr>
              <w:t>Đấu giá viên là Giám đốc đơn vị đã điều hành thành công từ 300 cuộc đấu giá trở lên trong 5 năm liên tiếp trên địa bàn tỉnh Hà Tĩnh. (Dưới 300 cuộc không tính điểm)</w:t>
            </w:r>
          </w:p>
        </w:tc>
        <w:tc>
          <w:tcPr>
            <w:tcW w:w="1699" w:type="dxa"/>
            <w:shd w:val="clear" w:color="auto" w:fill="FFFFFF"/>
            <w:vAlign w:val="center"/>
          </w:tcPr>
          <w:p w14:paraId="54A7C333" w14:textId="77777777" w:rsidR="00113953" w:rsidRPr="00F65591" w:rsidRDefault="00113953" w:rsidP="00E527BD">
            <w:pPr>
              <w:spacing w:before="120" w:after="120"/>
              <w:jc w:val="center"/>
              <w:rPr>
                <w:color w:val="000000" w:themeColor="text1"/>
                <w:sz w:val="25"/>
                <w:szCs w:val="25"/>
              </w:rPr>
            </w:pPr>
            <w:r w:rsidRPr="00F65591">
              <w:rPr>
                <w:color w:val="000000" w:themeColor="text1"/>
                <w:sz w:val="25"/>
                <w:szCs w:val="25"/>
              </w:rPr>
              <w:t>3</w:t>
            </w:r>
          </w:p>
        </w:tc>
      </w:tr>
      <w:tr w:rsidR="00F65591" w:rsidRPr="00F65591" w14:paraId="7757B6DB" w14:textId="77777777" w:rsidTr="00E527BD">
        <w:trPr>
          <w:jc w:val="center"/>
        </w:trPr>
        <w:tc>
          <w:tcPr>
            <w:tcW w:w="7298" w:type="dxa"/>
            <w:gridSpan w:val="2"/>
            <w:shd w:val="clear" w:color="auto" w:fill="FFFFFF"/>
            <w:vAlign w:val="center"/>
          </w:tcPr>
          <w:p w14:paraId="4CD89E58" w14:textId="77777777" w:rsidR="00113953" w:rsidRPr="00F65591" w:rsidRDefault="00113953" w:rsidP="00E527BD">
            <w:pPr>
              <w:spacing w:before="120" w:after="120"/>
              <w:jc w:val="center"/>
              <w:rPr>
                <w:color w:val="000000" w:themeColor="text1"/>
                <w:sz w:val="25"/>
                <w:szCs w:val="25"/>
              </w:rPr>
            </w:pPr>
            <w:r w:rsidRPr="00F65591">
              <w:rPr>
                <w:b/>
                <w:bCs/>
                <w:color w:val="000000" w:themeColor="text1"/>
                <w:sz w:val="25"/>
                <w:szCs w:val="25"/>
              </w:rPr>
              <w:t>Tổng số điểm</w:t>
            </w:r>
          </w:p>
        </w:tc>
        <w:tc>
          <w:tcPr>
            <w:tcW w:w="1699" w:type="dxa"/>
            <w:shd w:val="clear" w:color="auto" w:fill="FFFFFF"/>
            <w:vAlign w:val="center"/>
          </w:tcPr>
          <w:p w14:paraId="2D3F7AD3" w14:textId="6F0E1E4C" w:rsidR="00113953" w:rsidRPr="00F65591" w:rsidRDefault="00E67F54" w:rsidP="00E527BD">
            <w:pPr>
              <w:spacing w:before="120" w:after="120"/>
              <w:jc w:val="center"/>
              <w:rPr>
                <w:b/>
                <w:bCs/>
                <w:color w:val="000000" w:themeColor="text1"/>
                <w:sz w:val="25"/>
                <w:szCs w:val="25"/>
                <w:lang w:val="en-US"/>
              </w:rPr>
            </w:pPr>
            <w:r w:rsidRPr="00F65591">
              <w:rPr>
                <w:b/>
                <w:bCs/>
                <w:color w:val="000000" w:themeColor="text1"/>
                <w:sz w:val="25"/>
                <w:szCs w:val="25"/>
                <w:lang w:val="en-US"/>
              </w:rPr>
              <w:t>94</w:t>
            </w:r>
          </w:p>
        </w:tc>
      </w:tr>
    </w:tbl>
    <w:p w14:paraId="6020D161" w14:textId="462A7D43" w:rsidR="0017567C" w:rsidRPr="00984A72" w:rsidRDefault="0017567C" w:rsidP="00B4306F">
      <w:pPr>
        <w:pStyle w:val="BodyText"/>
        <w:spacing w:before="0"/>
        <w:ind w:left="427" w:right="235" w:firstLine="719"/>
        <w:rPr>
          <w:color w:val="000000" w:themeColor="text1"/>
          <w:spacing w:val="-6"/>
        </w:rPr>
      </w:pPr>
      <w:r w:rsidRPr="00984A72">
        <w:rPr>
          <w:color w:val="000000" w:themeColor="text1"/>
          <w:spacing w:val="-6"/>
        </w:rPr>
        <w:t xml:space="preserve">UBND xã </w:t>
      </w:r>
      <w:r w:rsidR="00232D64" w:rsidRPr="00984A72">
        <w:rPr>
          <w:color w:val="000000" w:themeColor="text1"/>
          <w:spacing w:val="-6"/>
          <w:lang w:val="en-US"/>
        </w:rPr>
        <w:t>Kỳ Văn</w:t>
      </w:r>
      <w:r w:rsidRPr="00984A72">
        <w:rPr>
          <w:color w:val="000000" w:themeColor="text1"/>
          <w:spacing w:val="-6"/>
        </w:rPr>
        <w:t xml:space="preserve"> thông báo để tổ chức hành nghề đấu giá tài sản được biết./.</w:t>
      </w:r>
    </w:p>
    <w:tbl>
      <w:tblPr>
        <w:tblStyle w:val="TableGrid"/>
        <w:tblW w:w="0" w:type="auto"/>
        <w:tblInd w:w="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85"/>
      </w:tblGrid>
      <w:tr w:rsidR="0017567C" w:rsidRPr="00F65591" w14:paraId="0AA79523" w14:textId="77777777" w:rsidTr="00E527BD">
        <w:tc>
          <w:tcPr>
            <w:tcW w:w="4958" w:type="dxa"/>
          </w:tcPr>
          <w:p w14:paraId="0F6A4313" w14:textId="77777777" w:rsidR="0017567C" w:rsidRPr="00F65591" w:rsidRDefault="0017567C" w:rsidP="00E527BD">
            <w:pPr>
              <w:pStyle w:val="BodyText"/>
              <w:spacing w:before="0"/>
              <w:ind w:right="235"/>
              <w:rPr>
                <w:b/>
                <w:i/>
                <w:color w:val="000000" w:themeColor="text1"/>
                <w:sz w:val="24"/>
                <w:szCs w:val="24"/>
                <w:lang w:val="en-US"/>
              </w:rPr>
            </w:pPr>
          </w:p>
          <w:p w14:paraId="7A9BE207" w14:textId="77777777" w:rsidR="0017567C" w:rsidRPr="00F65591" w:rsidRDefault="0017567C" w:rsidP="00E527BD">
            <w:pPr>
              <w:pStyle w:val="BodyText"/>
              <w:spacing w:before="0"/>
              <w:ind w:right="235"/>
              <w:rPr>
                <w:b/>
                <w:i/>
                <w:color w:val="000000" w:themeColor="text1"/>
                <w:sz w:val="24"/>
                <w:szCs w:val="24"/>
                <w:lang w:val="en-US"/>
              </w:rPr>
            </w:pPr>
            <w:r w:rsidRPr="00F65591">
              <w:rPr>
                <w:b/>
                <w:i/>
                <w:color w:val="000000" w:themeColor="text1"/>
                <w:sz w:val="24"/>
                <w:szCs w:val="24"/>
                <w:lang w:val="en-US"/>
              </w:rPr>
              <w:t>Nơi nhận:</w:t>
            </w:r>
          </w:p>
          <w:p w14:paraId="493B143D" w14:textId="77777777" w:rsidR="0017567C" w:rsidRPr="00F65591" w:rsidRDefault="0017567C" w:rsidP="00E527BD">
            <w:pPr>
              <w:pStyle w:val="BodyText"/>
              <w:spacing w:before="0"/>
              <w:ind w:right="235"/>
              <w:rPr>
                <w:color w:val="000000" w:themeColor="text1"/>
                <w:sz w:val="24"/>
                <w:szCs w:val="24"/>
                <w:lang w:val="en-US"/>
              </w:rPr>
            </w:pPr>
            <w:r w:rsidRPr="00F65591">
              <w:rPr>
                <w:color w:val="000000" w:themeColor="text1"/>
                <w:sz w:val="24"/>
                <w:szCs w:val="24"/>
                <w:lang w:val="en-US"/>
              </w:rPr>
              <w:t>- Cổng đấu giá tài sản Quốc gia;</w:t>
            </w:r>
          </w:p>
          <w:p w14:paraId="7A843F00" w14:textId="5950BCEB" w:rsidR="0017567C" w:rsidRPr="00F65591" w:rsidRDefault="0017567C" w:rsidP="00E527BD">
            <w:pPr>
              <w:pStyle w:val="BodyText"/>
              <w:spacing w:before="0"/>
              <w:ind w:right="235"/>
              <w:rPr>
                <w:color w:val="000000" w:themeColor="text1"/>
                <w:sz w:val="24"/>
                <w:szCs w:val="24"/>
                <w:lang w:val="en-US"/>
              </w:rPr>
            </w:pPr>
            <w:r w:rsidRPr="00F65591">
              <w:rPr>
                <w:color w:val="000000" w:themeColor="text1"/>
                <w:sz w:val="24"/>
                <w:szCs w:val="24"/>
                <w:lang w:val="en-US"/>
              </w:rPr>
              <w:t xml:space="preserve">- </w:t>
            </w:r>
            <w:r w:rsidR="00232D64" w:rsidRPr="00F65591">
              <w:rPr>
                <w:color w:val="000000" w:themeColor="text1"/>
                <w:sz w:val="24"/>
                <w:szCs w:val="24"/>
                <w:lang w:val="en-US"/>
              </w:rPr>
              <w:t>Công ty Đấu giá hợp danh Trường Thịnh</w:t>
            </w:r>
            <w:r w:rsidRPr="00F65591">
              <w:rPr>
                <w:color w:val="000000" w:themeColor="text1"/>
                <w:sz w:val="24"/>
                <w:szCs w:val="24"/>
                <w:lang w:val="en-US"/>
              </w:rPr>
              <w:t>;</w:t>
            </w:r>
          </w:p>
          <w:p w14:paraId="3E71D0D8" w14:textId="77777777" w:rsidR="0017567C" w:rsidRPr="00F65591" w:rsidRDefault="0017567C" w:rsidP="00E527BD">
            <w:pPr>
              <w:pStyle w:val="BodyText"/>
              <w:spacing w:before="0"/>
              <w:ind w:right="235"/>
              <w:rPr>
                <w:color w:val="000000" w:themeColor="text1"/>
                <w:sz w:val="24"/>
                <w:szCs w:val="24"/>
                <w:lang w:val="en-US"/>
              </w:rPr>
            </w:pPr>
            <w:r w:rsidRPr="00F65591">
              <w:rPr>
                <w:color w:val="000000" w:themeColor="text1"/>
                <w:sz w:val="24"/>
                <w:szCs w:val="24"/>
                <w:lang w:val="en-US"/>
              </w:rPr>
              <w:t>- Thường trực HĐND xã;</w:t>
            </w:r>
          </w:p>
          <w:p w14:paraId="2F65D366" w14:textId="77777777" w:rsidR="0017567C" w:rsidRPr="00F65591" w:rsidRDefault="0017567C" w:rsidP="00E527BD">
            <w:pPr>
              <w:pStyle w:val="BodyText"/>
              <w:spacing w:before="0"/>
              <w:ind w:right="235"/>
              <w:rPr>
                <w:color w:val="000000" w:themeColor="text1"/>
                <w:sz w:val="24"/>
                <w:szCs w:val="24"/>
                <w:lang w:val="en-US"/>
              </w:rPr>
            </w:pPr>
            <w:r w:rsidRPr="00F65591">
              <w:rPr>
                <w:color w:val="000000" w:themeColor="text1"/>
                <w:sz w:val="24"/>
                <w:szCs w:val="24"/>
                <w:lang w:val="en-US"/>
              </w:rPr>
              <w:t>- Lãnh đạo UBND xã;</w:t>
            </w:r>
          </w:p>
          <w:p w14:paraId="706BBD3A" w14:textId="77777777" w:rsidR="0017567C" w:rsidRPr="00F65591" w:rsidRDefault="0017567C" w:rsidP="00E527BD">
            <w:pPr>
              <w:pStyle w:val="BodyText"/>
              <w:spacing w:before="0"/>
              <w:ind w:right="235"/>
              <w:rPr>
                <w:color w:val="000000" w:themeColor="text1"/>
                <w:lang w:val="en-US"/>
              </w:rPr>
            </w:pPr>
            <w:r w:rsidRPr="00F65591">
              <w:rPr>
                <w:color w:val="000000" w:themeColor="text1"/>
                <w:sz w:val="24"/>
                <w:szCs w:val="24"/>
                <w:lang w:val="en-US"/>
              </w:rPr>
              <w:t>- Lưu: VT</w:t>
            </w:r>
          </w:p>
        </w:tc>
        <w:tc>
          <w:tcPr>
            <w:tcW w:w="4959" w:type="dxa"/>
          </w:tcPr>
          <w:p w14:paraId="70475DB7" w14:textId="77777777" w:rsidR="0017567C" w:rsidRPr="00F65591" w:rsidRDefault="0017567C" w:rsidP="00E527BD">
            <w:pPr>
              <w:pStyle w:val="BodyText"/>
              <w:spacing w:before="0"/>
              <w:ind w:right="235"/>
              <w:jc w:val="center"/>
              <w:rPr>
                <w:b/>
                <w:color w:val="000000" w:themeColor="text1"/>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9"/>
            </w:tblGrid>
            <w:tr w:rsidR="00F65591" w:rsidRPr="00F65591" w14:paraId="1FFEDF71" w14:textId="77777777" w:rsidTr="00640380">
              <w:tc>
                <w:tcPr>
                  <w:tcW w:w="4531" w:type="dxa"/>
                </w:tcPr>
                <w:p w14:paraId="0B9242B2" w14:textId="77777777" w:rsidR="00082B62" w:rsidRPr="00F65591" w:rsidRDefault="00082B62" w:rsidP="00082B62">
                  <w:pPr>
                    <w:ind w:firstLine="34"/>
                    <w:jc w:val="center"/>
                    <w:rPr>
                      <w:b/>
                      <w:color w:val="000000" w:themeColor="text1"/>
                    </w:rPr>
                  </w:pPr>
                  <w:r w:rsidRPr="00F65591">
                    <w:rPr>
                      <w:b/>
                      <w:color w:val="000000" w:themeColor="text1"/>
                    </w:rPr>
                    <w:t>TM. ỦY BAN NHÂN DÂN</w:t>
                  </w:r>
                </w:p>
                <w:p w14:paraId="05155F8A" w14:textId="77777777" w:rsidR="00082B62" w:rsidRPr="00F65591" w:rsidRDefault="00082B62" w:rsidP="00082B62">
                  <w:pPr>
                    <w:jc w:val="center"/>
                    <w:rPr>
                      <w:b/>
                      <w:bCs/>
                      <w:color w:val="000000" w:themeColor="text1"/>
                    </w:rPr>
                  </w:pPr>
                  <w:r w:rsidRPr="00F65591">
                    <w:rPr>
                      <w:b/>
                      <w:bCs/>
                      <w:color w:val="000000" w:themeColor="text1"/>
                    </w:rPr>
                    <w:t>CHỦ TỊCH</w:t>
                  </w:r>
                </w:p>
              </w:tc>
            </w:tr>
          </w:tbl>
          <w:p w14:paraId="7BCA6221" w14:textId="77777777" w:rsidR="0017567C" w:rsidRPr="00F65591" w:rsidRDefault="0017567C" w:rsidP="00E527BD">
            <w:pPr>
              <w:pStyle w:val="BodyText"/>
              <w:spacing w:before="0"/>
              <w:ind w:right="235"/>
              <w:jc w:val="center"/>
              <w:rPr>
                <w:b/>
                <w:color w:val="000000" w:themeColor="text1"/>
                <w:lang w:val="en-US"/>
              </w:rPr>
            </w:pPr>
          </w:p>
          <w:p w14:paraId="1E2378C9" w14:textId="77777777" w:rsidR="0017567C" w:rsidRPr="00F65591" w:rsidRDefault="0017567C" w:rsidP="00E527BD">
            <w:pPr>
              <w:pStyle w:val="BodyText"/>
              <w:spacing w:before="0"/>
              <w:ind w:right="235"/>
              <w:jc w:val="center"/>
              <w:rPr>
                <w:b/>
                <w:color w:val="000000" w:themeColor="text1"/>
                <w:lang w:val="en-US"/>
              </w:rPr>
            </w:pPr>
          </w:p>
          <w:p w14:paraId="51DD86F8" w14:textId="77777777" w:rsidR="0017567C" w:rsidRPr="00F65591" w:rsidRDefault="0017567C" w:rsidP="00E527BD">
            <w:pPr>
              <w:pStyle w:val="BodyText"/>
              <w:spacing w:before="0"/>
              <w:ind w:right="235"/>
              <w:jc w:val="center"/>
              <w:rPr>
                <w:b/>
                <w:color w:val="000000" w:themeColor="text1"/>
                <w:lang w:val="en-US"/>
              </w:rPr>
            </w:pPr>
          </w:p>
          <w:p w14:paraId="3A8FAAAA" w14:textId="77777777" w:rsidR="0017567C" w:rsidRPr="00F65591" w:rsidRDefault="0017567C" w:rsidP="00E527BD">
            <w:pPr>
              <w:pStyle w:val="BodyText"/>
              <w:spacing w:before="0"/>
              <w:ind w:right="235"/>
              <w:jc w:val="center"/>
              <w:rPr>
                <w:b/>
                <w:color w:val="000000" w:themeColor="text1"/>
                <w:lang w:val="en-US"/>
              </w:rPr>
            </w:pPr>
          </w:p>
          <w:p w14:paraId="34931C0B" w14:textId="176BD72E" w:rsidR="0017567C" w:rsidRPr="00F65591" w:rsidRDefault="00232D64" w:rsidP="00E527BD">
            <w:pPr>
              <w:pStyle w:val="BodyText"/>
              <w:spacing w:before="0"/>
              <w:ind w:right="235"/>
              <w:jc w:val="center"/>
              <w:rPr>
                <w:color w:val="000000" w:themeColor="text1"/>
                <w:lang w:val="en-US"/>
              </w:rPr>
            </w:pPr>
            <w:r w:rsidRPr="00F65591">
              <w:rPr>
                <w:b/>
                <w:color w:val="000000" w:themeColor="text1"/>
                <w:lang w:val="en-US"/>
              </w:rPr>
              <w:t xml:space="preserve">      Nguyễn Đức Thắng</w:t>
            </w:r>
          </w:p>
        </w:tc>
      </w:tr>
    </w:tbl>
    <w:p w14:paraId="3B59FEC3" w14:textId="77777777" w:rsidR="0017567C" w:rsidRPr="00F65591" w:rsidRDefault="0017567C" w:rsidP="00B4306F">
      <w:pPr>
        <w:pStyle w:val="BodyText"/>
        <w:spacing w:before="0"/>
        <w:ind w:left="427" w:right="235" w:firstLine="719"/>
        <w:rPr>
          <w:color w:val="000000" w:themeColor="text1"/>
        </w:rPr>
      </w:pPr>
    </w:p>
    <w:p w14:paraId="25BD438C" w14:textId="55CC5747" w:rsidR="00996D10" w:rsidRPr="00F65591" w:rsidRDefault="00996D10" w:rsidP="008C32D9">
      <w:pPr>
        <w:rPr>
          <w:color w:val="000000" w:themeColor="text1"/>
          <w:sz w:val="20"/>
        </w:rPr>
      </w:pPr>
    </w:p>
    <w:p w14:paraId="1B3D2B97" w14:textId="77777777" w:rsidR="00996D10" w:rsidRPr="00F65591" w:rsidRDefault="00996D10" w:rsidP="008C32D9">
      <w:pPr>
        <w:rPr>
          <w:color w:val="000000" w:themeColor="text1"/>
          <w:sz w:val="20"/>
        </w:rPr>
        <w:sectPr w:rsidR="00996D10" w:rsidRPr="00F65591" w:rsidSect="00113953">
          <w:headerReference w:type="default" r:id="rId7"/>
          <w:type w:val="continuous"/>
          <w:pgSz w:w="11910" w:h="16850"/>
          <w:pgMar w:top="980" w:right="708" w:bottom="280" w:left="1418" w:header="729" w:footer="0" w:gutter="0"/>
          <w:cols w:space="720"/>
        </w:sectPr>
      </w:pPr>
    </w:p>
    <w:p w14:paraId="3EBFDF90" w14:textId="0602DD80" w:rsidR="005169AB" w:rsidRPr="00F65591" w:rsidRDefault="008C32D9">
      <w:pPr>
        <w:spacing w:before="89"/>
        <w:ind w:left="424"/>
        <w:rPr>
          <w:b/>
          <w:color w:val="000000" w:themeColor="text1"/>
          <w:sz w:val="28"/>
        </w:rPr>
      </w:pPr>
      <w:r w:rsidRPr="00F65591">
        <w:rPr>
          <w:b/>
          <w:i/>
          <w:noProof/>
          <w:color w:val="000000" w:themeColor="text1"/>
          <w:sz w:val="24"/>
          <w:lang w:val="en-US"/>
        </w:rPr>
        <mc:AlternateContent>
          <mc:Choice Requires="wpg">
            <w:drawing>
              <wp:anchor distT="0" distB="0" distL="0" distR="0" simplePos="0" relativeHeight="15730688" behindDoc="0" locked="0" layoutInCell="1" allowOverlap="1" wp14:anchorId="5773B20D" wp14:editId="4D157D62">
                <wp:simplePos x="0" y="0"/>
                <wp:positionH relativeFrom="page">
                  <wp:posOffset>4663440</wp:posOffset>
                </wp:positionH>
                <wp:positionV relativeFrom="page">
                  <wp:posOffset>8305800</wp:posOffset>
                </wp:positionV>
                <wp:extent cx="1337613" cy="121793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7613" cy="1217930"/>
                          <a:chOff x="210946" y="0"/>
                          <a:chExt cx="1337945" cy="1218514"/>
                        </a:xfrm>
                      </wpg:grpSpPr>
                      <wps:wsp>
                        <wps:cNvPr id="9" name="Textbox 9"/>
                        <wps:cNvSpPr txBox="1"/>
                        <wps:spPr>
                          <a:xfrm>
                            <a:off x="425830" y="0"/>
                            <a:ext cx="908050" cy="197485"/>
                          </a:xfrm>
                          <a:prstGeom prst="rect">
                            <a:avLst/>
                          </a:prstGeom>
                        </wps:spPr>
                        <wps:txbx>
                          <w:txbxContent>
                            <w:p w14:paraId="28FDA500" w14:textId="487058AC" w:rsidR="001163A2" w:rsidRDefault="001163A2">
                              <w:pPr>
                                <w:spacing w:line="311" w:lineRule="exact"/>
                                <w:rPr>
                                  <w:b/>
                                  <w:sz w:val="28"/>
                                </w:rPr>
                              </w:pPr>
                            </w:p>
                          </w:txbxContent>
                        </wps:txbx>
                        <wps:bodyPr wrap="square" lIns="0" tIns="0" rIns="0" bIns="0" rtlCol="0">
                          <a:noAutofit/>
                        </wps:bodyPr>
                      </wps:wsp>
                      <wps:wsp>
                        <wps:cNvPr id="10" name="Textbox 10"/>
                        <wps:cNvSpPr txBox="1"/>
                        <wps:spPr>
                          <a:xfrm>
                            <a:off x="210946" y="1021029"/>
                            <a:ext cx="1337945" cy="197485"/>
                          </a:xfrm>
                          <a:prstGeom prst="rect">
                            <a:avLst/>
                          </a:prstGeom>
                        </wps:spPr>
                        <wps:txbx>
                          <w:txbxContent>
                            <w:p w14:paraId="5FCF7C46" w14:textId="6B1F627B" w:rsidR="001163A2" w:rsidRDefault="001163A2">
                              <w:pPr>
                                <w:spacing w:line="311" w:lineRule="exact"/>
                                <w:rPr>
                                  <w:b/>
                                  <w:sz w:val="28"/>
                                </w:rPr>
                              </w:pPr>
                            </w:p>
                          </w:txbxContent>
                        </wps:txbx>
                        <wps:bodyPr wrap="square" lIns="0" tIns="0" rIns="0" bIns="0" rtlCol="0">
                          <a:noAutofit/>
                        </wps:bodyPr>
                      </wps:wsp>
                    </wpg:wgp>
                  </a:graphicData>
                </a:graphic>
                <wp14:sizeRelH relativeFrom="margin">
                  <wp14:pctWidth>0</wp14:pctWidth>
                </wp14:sizeRelH>
              </wp:anchor>
            </w:drawing>
          </mc:Choice>
          <mc:Fallback>
            <w:pict>
              <v:group w14:anchorId="5773B20D" id="Group 6" o:spid="_x0000_s1026" style="position:absolute;left:0;text-align:left;margin-left:367.2pt;margin-top:654pt;width:105.3pt;height:95.9pt;z-index:15730688;mso-wrap-distance-left:0;mso-wrap-distance-right:0;mso-position-horizontal-relative:page;mso-position-vertical-relative:page;mso-width-relative:margin" coordorigin="2109" coordsize="13379,12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">
                <v:shapetype id="_x0000_t202" coordsize="21600,21600" o:spt="202" path="m,l,21600r21600,l21600,xe">
                  <v:stroke joinstyle="miter"/>
                  <v:path gradientshapeok="t" o:connecttype="rect"/>
                </v:shapetype>
                <v:shape id="Textbox 9" o:spid="_x0000_s1027" type="#_x0000_t202" style="position:absolute;left:4258;width:9080;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28FDA500" w14:textId="487058AC" w:rsidR="001163A2" w:rsidRDefault="001163A2">
                        <w:pPr>
                          <w:spacing w:line="311" w:lineRule="exact"/>
                          <w:rPr>
                            <w:b/>
                            <w:sz w:val="28"/>
                          </w:rPr>
                        </w:pPr>
                      </w:p>
                    </w:txbxContent>
                  </v:textbox>
                </v:shape>
                <v:shape id="Textbox 10" o:spid="_x0000_s1028" type="#_x0000_t202" style="position:absolute;left:2109;top:10210;width:13379;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5FCF7C46" w14:textId="6B1F627B" w:rsidR="001163A2" w:rsidRDefault="001163A2">
                        <w:pPr>
                          <w:spacing w:line="311" w:lineRule="exact"/>
                          <w:rPr>
                            <w:b/>
                            <w:sz w:val="28"/>
                          </w:rPr>
                        </w:pPr>
                      </w:p>
                    </w:txbxContent>
                  </v:textbox>
                </v:shape>
                <w10:wrap anchorx="page" anchory="page"/>
              </v:group>
            </w:pict>
          </mc:Fallback>
        </mc:AlternateContent>
      </w:r>
    </w:p>
    <w:sectPr w:rsidR="005169AB" w:rsidRPr="00F65591">
      <w:headerReference w:type="default" r:id="rId8"/>
      <w:type w:val="continuous"/>
      <w:pgSz w:w="11910" w:h="16850"/>
      <w:pgMar w:top="960" w:right="708" w:bottom="280" w:left="1275" w:header="729" w:footer="0" w:gutter="0"/>
      <w:cols w:num="2" w:space="720" w:equalWidth="0">
        <w:col w:w="5033" w:space="40"/>
        <w:col w:w="485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843A7" w14:textId="77777777" w:rsidR="006E615A" w:rsidRDefault="006E615A">
      <w:r>
        <w:separator/>
      </w:r>
    </w:p>
  </w:endnote>
  <w:endnote w:type="continuationSeparator" w:id="0">
    <w:p w14:paraId="4A6E8C3D" w14:textId="77777777" w:rsidR="006E615A" w:rsidRDefault="006E6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235B5" w14:textId="77777777" w:rsidR="006E615A" w:rsidRDefault="006E615A">
      <w:r>
        <w:separator/>
      </w:r>
    </w:p>
  </w:footnote>
  <w:footnote w:type="continuationSeparator" w:id="0">
    <w:p w14:paraId="7A5355FE" w14:textId="77777777" w:rsidR="006E615A" w:rsidRDefault="006E6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2A68" w14:textId="77777777" w:rsidR="001163A2" w:rsidRDefault="001163A2">
    <w:pPr>
      <w:pStyle w:val="BodyText"/>
      <w:spacing w:before="0" w:line="14" w:lineRule="auto"/>
      <w:rPr>
        <w:sz w:val="20"/>
      </w:rPr>
    </w:pPr>
    <w:r>
      <w:rPr>
        <w:noProof/>
        <w:sz w:val="20"/>
        <w:lang w:val="en-US"/>
      </w:rPr>
      <mc:AlternateContent>
        <mc:Choice Requires="wps">
          <w:drawing>
            <wp:anchor distT="0" distB="0" distL="0" distR="0" simplePos="0" relativeHeight="486690304" behindDoc="1" locked="0" layoutInCell="1" allowOverlap="1" wp14:anchorId="263E4465" wp14:editId="3DD2A6CA">
              <wp:simplePos x="0" y="0"/>
              <wp:positionH relativeFrom="page">
                <wp:posOffset>3885565</wp:posOffset>
              </wp:positionH>
              <wp:positionV relativeFrom="page">
                <wp:posOffset>450426</wp:posOffset>
              </wp:positionV>
              <wp:extent cx="165100" cy="194310"/>
              <wp:effectExtent l="0" t="0" r="0" b="0"/>
              <wp:wrapNone/>
              <wp:docPr id="12"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0B37344B" w14:textId="211610CE" w:rsidR="001163A2" w:rsidRDefault="001163A2">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F65591">
                            <w:rPr>
                              <w:noProof/>
                              <w:spacing w:val="-10"/>
                              <w:sz w:val="24"/>
                            </w:rPr>
                            <w:t>6</w:t>
                          </w:r>
                          <w:r>
                            <w:rPr>
                              <w:spacing w:val="-10"/>
                              <w:sz w:val="24"/>
                            </w:rPr>
                            <w:fldChar w:fldCharType="end"/>
                          </w:r>
                        </w:p>
                      </w:txbxContent>
                    </wps:txbx>
                    <wps:bodyPr wrap="square" lIns="0" tIns="0" rIns="0" bIns="0" rtlCol="0">
                      <a:noAutofit/>
                    </wps:bodyPr>
                  </wps:wsp>
                </a:graphicData>
              </a:graphic>
            </wp:anchor>
          </w:drawing>
        </mc:Choice>
        <mc:Fallback>
          <w:pict>
            <v:shapetype w14:anchorId="263E4465" id="_x0000_t202" coordsize="21600,21600" o:spt="202" path="m,l,21600r21600,l21600,xe">
              <v:stroke joinstyle="miter"/>
              <v:path gradientshapeok="t" o:connecttype="rect"/>
            </v:shapetype>
            <v:shape id="Textbox 4" o:spid="_x0000_s1029" type="#_x0000_t202" style="position:absolute;margin-left:305.95pt;margin-top:35.45pt;width:13pt;height:15.3pt;z-index:-1662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" filled="f" stroked="f">
              <v:textbox inset="0,0,0,0">
                <w:txbxContent>
                  <w:p w14:paraId="0B37344B" w14:textId="211610CE" w:rsidR="001163A2" w:rsidRDefault="001163A2">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F65591">
                      <w:rPr>
                        <w:noProof/>
                        <w:spacing w:val="-10"/>
                        <w:sz w:val="24"/>
                      </w:rPr>
                      <w:t>6</w:t>
                    </w:r>
                    <w:r>
                      <w:rPr>
                        <w:spacing w:val="-10"/>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D91CA" w14:textId="77777777" w:rsidR="001163A2" w:rsidRDefault="001163A2">
    <w:pPr>
      <w:pStyle w:val="BodyText"/>
      <w:spacing w:before="0" w:line="14" w:lineRule="auto"/>
      <w:rPr>
        <w:sz w:val="20"/>
      </w:rPr>
    </w:pPr>
    <w:r>
      <w:rPr>
        <w:noProof/>
        <w:sz w:val="20"/>
        <w:lang w:val="en-US"/>
      </w:rPr>
      <mc:AlternateContent>
        <mc:Choice Requires="wps">
          <w:drawing>
            <wp:anchor distT="0" distB="0" distL="0" distR="0" simplePos="0" relativeHeight="486688256" behindDoc="1" locked="0" layoutInCell="1" allowOverlap="1" wp14:anchorId="0E5C5585" wp14:editId="07497AEE">
              <wp:simplePos x="0" y="0"/>
              <wp:positionH relativeFrom="page">
                <wp:posOffset>3885565</wp:posOffset>
              </wp:positionH>
              <wp:positionV relativeFrom="page">
                <wp:posOffset>450426</wp:posOffset>
              </wp:positionV>
              <wp:extent cx="1651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5839EDDA" w14:textId="5BB7C318" w:rsidR="001163A2" w:rsidRDefault="001163A2">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2C7F91">
                            <w:rPr>
                              <w:noProof/>
                              <w:spacing w:val="-10"/>
                              <w:sz w:val="24"/>
                            </w:rPr>
                            <w:t>7</w:t>
                          </w:r>
                          <w:r>
                            <w:rPr>
                              <w:spacing w:val="-10"/>
                              <w:sz w:val="24"/>
                            </w:rPr>
                            <w:fldChar w:fldCharType="end"/>
                          </w:r>
                        </w:p>
                      </w:txbxContent>
                    </wps:txbx>
                    <wps:bodyPr wrap="square" lIns="0" tIns="0" rIns="0" bIns="0" rtlCol="0">
                      <a:noAutofit/>
                    </wps:bodyPr>
                  </wps:wsp>
                </a:graphicData>
              </a:graphic>
            </wp:anchor>
          </w:drawing>
        </mc:Choice>
        <mc:Fallback>
          <w:pict>
            <v:shapetype w14:anchorId="0E5C5585" id="_x0000_t202" coordsize="21600,21600" o:spt="202" path="m,l,21600r21600,l21600,xe">
              <v:stroke joinstyle="miter"/>
              <v:path gradientshapeok="t" o:connecttype="rect"/>
            </v:shapetype>
            <v:shape id="_x0000_s1030" type="#_x0000_t202" style="position:absolute;margin-left:305.95pt;margin-top:35.45pt;width:13pt;height:15.3pt;z-index:-1662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" filled="f" stroked="f">
              <v:textbox inset="0,0,0,0">
                <w:txbxContent>
                  <w:p w14:paraId="5839EDDA" w14:textId="5BB7C318" w:rsidR="001163A2" w:rsidRDefault="001163A2">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2C7F91">
                      <w:rPr>
                        <w:noProof/>
                        <w:spacing w:val="-10"/>
                        <w:sz w:val="24"/>
                      </w:rPr>
                      <w:t>7</w:t>
                    </w:r>
                    <w:r>
                      <w:rPr>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04FC"/>
    <w:multiLevelType w:val="hybridMultilevel"/>
    <w:tmpl w:val="77EE7498"/>
    <w:lvl w:ilvl="0" w:tplc="50402942">
      <w:numFmt w:val="bullet"/>
      <w:lvlText w:val="-"/>
      <w:lvlJc w:val="left"/>
      <w:pPr>
        <w:ind w:left="59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4064BEFE">
      <w:numFmt w:val="bullet"/>
      <w:lvlText w:val="•"/>
      <w:lvlJc w:val="left"/>
      <w:pPr>
        <w:ind w:left="1043" w:hanging="128"/>
      </w:pPr>
      <w:rPr>
        <w:rFonts w:hint="default"/>
        <w:lang w:val="vi" w:eastAsia="en-US" w:bidi="ar-SA"/>
      </w:rPr>
    </w:lvl>
    <w:lvl w:ilvl="2" w:tplc="B19C2D24">
      <w:numFmt w:val="bullet"/>
      <w:lvlText w:val="•"/>
      <w:lvlJc w:val="left"/>
      <w:pPr>
        <w:ind w:left="1486" w:hanging="128"/>
      </w:pPr>
      <w:rPr>
        <w:rFonts w:hint="default"/>
        <w:lang w:val="vi" w:eastAsia="en-US" w:bidi="ar-SA"/>
      </w:rPr>
    </w:lvl>
    <w:lvl w:ilvl="3" w:tplc="420C55C4">
      <w:numFmt w:val="bullet"/>
      <w:lvlText w:val="•"/>
      <w:lvlJc w:val="left"/>
      <w:pPr>
        <w:ind w:left="1929" w:hanging="128"/>
      </w:pPr>
      <w:rPr>
        <w:rFonts w:hint="default"/>
        <w:lang w:val="vi" w:eastAsia="en-US" w:bidi="ar-SA"/>
      </w:rPr>
    </w:lvl>
    <w:lvl w:ilvl="4" w:tplc="B82AB1DE">
      <w:numFmt w:val="bullet"/>
      <w:lvlText w:val="•"/>
      <w:lvlJc w:val="left"/>
      <w:pPr>
        <w:ind w:left="2372" w:hanging="128"/>
      </w:pPr>
      <w:rPr>
        <w:rFonts w:hint="default"/>
        <w:lang w:val="vi" w:eastAsia="en-US" w:bidi="ar-SA"/>
      </w:rPr>
    </w:lvl>
    <w:lvl w:ilvl="5" w:tplc="3962DE42">
      <w:numFmt w:val="bullet"/>
      <w:lvlText w:val="•"/>
      <w:lvlJc w:val="left"/>
      <w:pPr>
        <w:ind w:left="2816" w:hanging="128"/>
      </w:pPr>
      <w:rPr>
        <w:rFonts w:hint="default"/>
        <w:lang w:val="vi" w:eastAsia="en-US" w:bidi="ar-SA"/>
      </w:rPr>
    </w:lvl>
    <w:lvl w:ilvl="6" w:tplc="1F4E3608">
      <w:numFmt w:val="bullet"/>
      <w:lvlText w:val="•"/>
      <w:lvlJc w:val="left"/>
      <w:pPr>
        <w:ind w:left="3259" w:hanging="128"/>
      </w:pPr>
      <w:rPr>
        <w:rFonts w:hint="default"/>
        <w:lang w:val="vi" w:eastAsia="en-US" w:bidi="ar-SA"/>
      </w:rPr>
    </w:lvl>
    <w:lvl w:ilvl="7" w:tplc="3AA09A3C">
      <w:numFmt w:val="bullet"/>
      <w:lvlText w:val="•"/>
      <w:lvlJc w:val="left"/>
      <w:pPr>
        <w:ind w:left="3702" w:hanging="128"/>
      </w:pPr>
      <w:rPr>
        <w:rFonts w:hint="default"/>
        <w:lang w:val="vi" w:eastAsia="en-US" w:bidi="ar-SA"/>
      </w:rPr>
    </w:lvl>
    <w:lvl w:ilvl="8" w:tplc="5476B400">
      <w:numFmt w:val="bullet"/>
      <w:lvlText w:val="•"/>
      <w:lvlJc w:val="left"/>
      <w:pPr>
        <w:ind w:left="4145" w:hanging="128"/>
      </w:pPr>
      <w:rPr>
        <w:rFonts w:hint="default"/>
        <w:lang w:val="vi" w:eastAsia="en-US" w:bidi="ar-SA"/>
      </w:rPr>
    </w:lvl>
  </w:abstractNum>
  <w:abstractNum w:abstractNumId="1" w15:restartNumberingAfterBreak="0">
    <w:nsid w:val="48825478"/>
    <w:multiLevelType w:val="hybridMultilevel"/>
    <w:tmpl w:val="6F5C8676"/>
    <w:lvl w:ilvl="0" w:tplc="05C2224E">
      <w:start w:val="1"/>
      <w:numFmt w:val="decimal"/>
      <w:lvlText w:val="%1."/>
      <w:lvlJc w:val="left"/>
      <w:pPr>
        <w:ind w:left="427" w:hanging="278"/>
      </w:pPr>
      <w:rPr>
        <w:rFonts w:ascii="Times New Roman" w:eastAsia="Times New Roman" w:hAnsi="Times New Roman" w:cs="Times New Roman" w:hint="default"/>
        <w:b w:val="0"/>
        <w:bCs w:val="0"/>
        <w:i w:val="0"/>
        <w:iCs w:val="0"/>
        <w:spacing w:val="0"/>
        <w:w w:val="100"/>
        <w:sz w:val="28"/>
        <w:szCs w:val="28"/>
        <w:lang w:val="vi" w:eastAsia="en-US" w:bidi="ar-SA"/>
      </w:rPr>
    </w:lvl>
    <w:lvl w:ilvl="1" w:tplc="66346192">
      <w:numFmt w:val="bullet"/>
      <w:lvlText w:val="•"/>
      <w:lvlJc w:val="left"/>
      <w:pPr>
        <w:ind w:left="1370" w:hanging="278"/>
      </w:pPr>
      <w:rPr>
        <w:rFonts w:hint="default"/>
        <w:lang w:val="vi" w:eastAsia="en-US" w:bidi="ar-SA"/>
      </w:rPr>
    </w:lvl>
    <w:lvl w:ilvl="2" w:tplc="B4B2AA20">
      <w:numFmt w:val="bullet"/>
      <w:lvlText w:val="•"/>
      <w:lvlJc w:val="left"/>
      <w:pPr>
        <w:ind w:left="2320" w:hanging="278"/>
      </w:pPr>
      <w:rPr>
        <w:rFonts w:hint="default"/>
        <w:lang w:val="vi" w:eastAsia="en-US" w:bidi="ar-SA"/>
      </w:rPr>
    </w:lvl>
    <w:lvl w:ilvl="3" w:tplc="3AC06262">
      <w:numFmt w:val="bullet"/>
      <w:lvlText w:val="•"/>
      <w:lvlJc w:val="left"/>
      <w:pPr>
        <w:ind w:left="3271" w:hanging="278"/>
      </w:pPr>
      <w:rPr>
        <w:rFonts w:hint="default"/>
        <w:lang w:val="vi" w:eastAsia="en-US" w:bidi="ar-SA"/>
      </w:rPr>
    </w:lvl>
    <w:lvl w:ilvl="4" w:tplc="B34C050C">
      <w:numFmt w:val="bullet"/>
      <w:lvlText w:val="•"/>
      <w:lvlJc w:val="left"/>
      <w:pPr>
        <w:ind w:left="4221" w:hanging="278"/>
      </w:pPr>
      <w:rPr>
        <w:rFonts w:hint="default"/>
        <w:lang w:val="vi" w:eastAsia="en-US" w:bidi="ar-SA"/>
      </w:rPr>
    </w:lvl>
    <w:lvl w:ilvl="5" w:tplc="DDA229C4">
      <w:numFmt w:val="bullet"/>
      <w:lvlText w:val="•"/>
      <w:lvlJc w:val="left"/>
      <w:pPr>
        <w:ind w:left="5171" w:hanging="278"/>
      </w:pPr>
      <w:rPr>
        <w:rFonts w:hint="default"/>
        <w:lang w:val="vi" w:eastAsia="en-US" w:bidi="ar-SA"/>
      </w:rPr>
    </w:lvl>
    <w:lvl w:ilvl="6" w:tplc="D05848A4">
      <w:numFmt w:val="bullet"/>
      <w:lvlText w:val="•"/>
      <w:lvlJc w:val="left"/>
      <w:pPr>
        <w:ind w:left="6122" w:hanging="278"/>
      </w:pPr>
      <w:rPr>
        <w:rFonts w:hint="default"/>
        <w:lang w:val="vi" w:eastAsia="en-US" w:bidi="ar-SA"/>
      </w:rPr>
    </w:lvl>
    <w:lvl w:ilvl="7" w:tplc="212A9B22">
      <w:numFmt w:val="bullet"/>
      <w:lvlText w:val="•"/>
      <w:lvlJc w:val="left"/>
      <w:pPr>
        <w:ind w:left="7072" w:hanging="278"/>
      </w:pPr>
      <w:rPr>
        <w:rFonts w:hint="default"/>
        <w:lang w:val="vi" w:eastAsia="en-US" w:bidi="ar-SA"/>
      </w:rPr>
    </w:lvl>
    <w:lvl w:ilvl="8" w:tplc="0640FE62">
      <w:numFmt w:val="bullet"/>
      <w:lvlText w:val="•"/>
      <w:lvlJc w:val="left"/>
      <w:pPr>
        <w:ind w:left="8022" w:hanging="278"/>
      </w:pPr>
      <w:rPr>
        <w:rFonts w:hint="default"/>
        <w:lang w:val="vi" w:eastAsia="en-US" w:bidi="ar-SA"/>
      </w:rPr>
    </w:lvl>
  </w:abstractNum>
  <w:abstractNum w:abstractNumId="2" w15:restartNumberingAfterBreak="0">
    <w:nsid w:val="7F814E19"/>
    <w:multiLevelType w:val="hybridMultilevel"/>
    <w:tmpl w:val="855A72C6"/>
    <w:lvl w:ilvl="0" w:tplc="7180CD4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4124379">
    <w:abstractNumId w:val="0"/>
  </w:num>
  <w:num w:numId="2" w16cid:durableId="1401950298">
    <w:abstractNumId w:val="1"/>
  </w:num>
  <w:num w:numId="3" w16cid:durableId="19256501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9AB"/>
    <w:rsid w:val="00030A19"/>
    <w:rsid w:val="00036FBA"/>
    <w:rsid w:val="00052019"/>
    <w:rsid w:val="00054B0F"/>
    <w:rsid w:val="00082B62"/>
    <w:rsid w:val="00113953"/>
    <w:rsid w:val="001163A2"/>
    <w:rsid w:val="0017567C"/>
    <w:rsid w:val="0019040E"/>
    <w:rsid w:val="001A6E02"/>
    <w:rsid w:val="001D58DF"/>
    <w:rsid w:val="0020518D"/>
    <w:rsid w:val="00213FBA"/>
    <w:rsid w:val="00221948"/>
    <w:rsid w:val="00232D64"/>
    <w:rsid w:val="0026485B"/>
    <w:rsid w:val="00293682"/>
    <w:rsid w:val="002C7F91"/>
    <w:rsid w:val="002D1456"/>
    <w:rsid w:val="00320348"/>
    <w:rsid w:val="00321D06"/>
    <w:rsid w:val="00326848"/>
    <w:rsid w:val="00345D41"/>
    <w:rsid w:val="00366B27"/>
    <w:rsid w:val="003B2067"/>
    <w:rsid w:val="003B3306"/>
    <w:rsid w:val="003D371C"/>
    <w:rsid w:val="003E0337"/>
    <w:rsid w:val="003F46C0"/>
    <w:rsid w:val="004113B6"/>
    <w:rsid w:val="00412244"/>
    <w:rsid w:val="00427B40"/>
    <w:rsid w:val="00440C80"/>
    <w:rsid w:val="004442FC"/>
    <w:rsid w:val="00471765"/>
    <w:rsid w:val="00472F54"/>
    <w:rsid w:val="004845D0"/>
    <w:rsid w:val="004F73F7"/>
    <w:rsid w:val="005169AB"/>
    <w:rsid w:val="00520FA4"/>
    <w:rsid w:val="00561A3B"/>
    <w:rsid w:val="00585C4C"/>
    <w:rsid w:val="00590954"/>
    <w:rsid w:val="005F4946"/>
    <w:rsid w:val="0065217B"/>
    <w:rsid w:val="00656A93"/>
    <w:rsid w:val="006E615A"/>
    <w:rsid w:val="006E631A"/>
    <w:rsid w:val="00747AA2"/>
    <w:rsid w:val="007832B5"/>
    <w:rsid w:val="007D7C45"/>
    <w:rsid w:val="008650EE"/>
    <w:rsid w:val="008740D0"/>
    <w:rsid w:val="008A35CD"/>
    <w:rsid w:val="008C32D9"/>
    <w:rsid w:val="008E39DA"/>
    <w:rsid w:val="008E5558"/>
    <w:rsid w:val="0091101B"/>
    <w:rsid w:val="00940B9C"/>
    <w:rsid w:val="00984A72"/>
    <w:rsid w:val="00996D10"/>
    <w:rsid w:val="009C6BB9"/>
    <w:rsid w:val="009C6D89"/>
    <w:rsid w:val="009C7633"/>
    <w:rsid w:val="00A01541"/>
    <w:rsid w:val="00A054D7"/>
    <w:rsid w:val="00A529F2"/>
    <w:rsid w:val="00A641F0"/>
    <w:rsid w:val="00A6481B"/>
    <w:rsid w:val="00AA02A1"/>
    <w:rsid w:val="00AF476B"/>
    <w:rsid w:val="00B048E9"/>
    <w:rsid w:val="00B4306F"/>
    <w:rsid w:val="00B716C7"/>
    <w:rsid w:val="00B72FA2"/>
    <w:rsid w:val="00B84104"/>
    <w:rsid w:val="00BA1737"/>
    <w:rsid w:val="00BD1E19"/>
    <w:rsid w:val="00BE0CD8"/>
    <w:rsid w:val="00BE4A4B"/>
    <w:rsid w:val="00BF72E8"/>
    <w:rsid w:val="00C13FEA"/>
    <w:rsid w:val="00C33A00"/>
    <w:rsid w:val="00C343DE"/>
    <w:rsid w:val="00C74535"/>
    <w:rsid w:val="00C854A8"/>
    <w:rsid w:val="00C92914"/>
    <w:rsid w:val="00C94788"/>
    <w:rsid w:val="00CC4599"/>
    <w:rsid w:val="00CE6A81"/>
    <w:rsid w:val="00DB1DAA"/>
    <w:rsid w:val="00DF097B"/>
    <w:rsid w:val="00DF099B"/>
    <w:rsid w:val="00E15B8E"/>
    <w:rsid w:val="00E33165"/>
    <w:rsid w:val="00E53D51"/>
    <w:rsid w:val="00E67F54"/>
    <w:rsid w:val="00E93BFD"/>
    <w:rsid w:val="00E940F7"/>
    <w:rsid w:val="00E962CE"/>
    <w:rsid w:val="00F1358D"/>
    <w:rsid w:val="00F1380B"/>
    <w:rsid w:val="00F13B43"/>
    <w:rsid w:val="00F236F0"/>
    <w:rsid w:val="00F23D69"/>
    <w:rsid w:val="00F313F6"/>
    <w:rsid w:val="00F43D33"/>
    <w:rsid w:val="00F62AE5"/>
    <w:rsid w:val="00F65591"/>
    <w:rsid w:val="00F6656D"/>
    <w:rsid w:val="00FB1760"/>
    <w:rsid w:val="00FB392E"/>
    <w:rsid w:val="00FB5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91F74"/>
  <w15:docId w15:val="{3A76EB2B-6115-4F98-87AB-CE6F7FDD4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6"/>
    </w:pPr>
    <w:rPr>
      <w:sz w:val="28"/>
      <w:szCs w:val="28"/>
    </w:rPr>
  </w:style>
  <w:style w:type="paragraph" w:styleId="ListParagraph">
    <w:name w:val="List Paragraph"/>
    <w:basedOn w:val="Normal"/>
    <w:uiPriority w:val="1"/>
    <w:qFormat/>
    <w:pPr>
      <w:ind w:left="661" w:hanging="126"/>
    </w:pPr>
  </w:style>
  <w:style w:type="paragraph" w:customStyle="1" w:styleId="TableParagraph">
    <w:name w:val="Table Paragraph"/>
    <w:basedOn w:val="Normal"/>
    <w:uiPriority w:val="1"/>
    <w:qFormat/>
  </w:style>
  <w:style w:type="character" w:styleId="Hyperlink">
    <w:name w:val="Hyperlink"/>
    <w:basedOn w:val="DefaultParagraphFont"/>
    <w:uiPriority w:val="99"/>
    <w:semiHidden/>
    <w:unhideWhenUsed/>
    <w:rsid w:val="00440C80"/>
    <w:rPr>
      <w:color w:val="0563C1"/>
      <w:u w:val="single"/>
    </w:rPr>
  </w:style>
  <w:style w:type="table" w:styleId="TableGrid">
    <w:name w:val="Table Grid"/>
    <w:basedOn w:val="TableNormal"/>
    <w:uiPriority w:val="39"/>
    <w:rsid w:val="009C6BB9"/>
    <w:pPr>
      <w:widowControl/>
      <w:autoSpaceDE/>
      <w:autoSpaceDN/>
    </w:pPr>
    <w:rPr>
      <w:rFonts w:ascii="Times New Roman" w:hAnsi="Times New Roman"/>
      <w:sz w:val="28"/>
      <w:lang w:val="vi-V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0">
    <w:name w:val="TableNormal"/>
    <w:rsid w:val="0017567C"/>
    <w:pPr>
      <w:widowControl/>
      <w:autoSpaceDE/>
      <w:autoSpaceDN/>
      <w:spacing w:after="200" w:line="276" w:lineRule="auto"/>
    </w:pPr>
    <w:rPr>
      <w:rFonts w:ascii="Calibri" w:eastAsia="Calibri" w:hAnsi="Calibri" w:cs="Calibri"/>
      <w:lang w:val="en"/>
    </w:rPr>
    <w:tblPr>
      <w:tblCellMar>
        <w:top w:w="100" w:type="dxa"/>
        <w:left w:w="100" w:type="dxa"/>
        <w:bottom w:w="100" w:type="dxa"/>
        <w:right w:w="100" w:type="dxa"/>
      </w:tblCellMar>
    </w:tblPr>
  </w:style>
  <w:style w:type="character" w:customStyle="1" w:styleId="fontstyle01">
    <w:name w:val="fontstyle01"/>
    <w:rsid w:val="00232D64"/>
    <w:rPr>
      <w:rFonts w:ascii="Bold" w:hAnsi="Bold"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28379">
      <w:bodyDiv w:val="1"/>
      <w:marLeft w:val="0"/>
      <w:marRight w:val="0"/>
      <w:marTop w:val="0"/>
      <w:marBottom w:val="0"/>
      <w:divBdr>
        <w:top w:val="none" w:sz="0" w:space="0" w:color="auto"/>
        <w:left w:val="none" w:sz="0" w:space="0" w:color="auto"/>
        <w:bottom w:val="none" w:sz="0" w:space="0" w:color="auto"/>
        <w:right w:val="none" w:sz="0" w:space="0" w:color="auto"/>
      </w:divBdr>
    </w:div>
    <w:div w:id="21330177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6</Pages>
  <Words>1460</Words>
  <Characters>8323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66</cp:revision>
  <dcterms:created xsi:type="dcterms:W3CDTF">2025-09-13T02:00:00Z</dcterms:created>
  <dcterms:modified xsi:type="dcterms:W3CDTF">2026-09-14T00:35:00Z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2025-09-11T00:00:00Z</vt:filetime>
  </property>
  <property fmtid="{D5CDD505-2E9C-101B-9397-08002B2CF9AE}" pid="3" name="Creator">
    <vt:lpwstr>Microsoft® Word 2016</vt:lpwstr>
  </property>
  <property fmtid="{D5CDD505-2E9C-101B-9397-08002B2CF9AE}" pid="4" name="LastSaved">
    <vt:filetime>2025-09-13T00:00:00Z</vt:filetime>
  </property>
  <property fmtid="{D5CDD505-2E9C-101B-9397-08002B2CF9AE}" pid="5" name="Producer">
    <vt:lpwstr>Microsoft® Word 2016; modified using iTextSharp™ 5.5.5 ©2000-2014 iText Group NV (AGPL-version)</vt:lpwstr>
  </property>
</Properties>
</file>